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0F702" w14:textId="42995641" w:rsidR="00E64AAB" w:rsidRDefault="00E27D71">
      <w:r>
        <w:rPr>
          <w:noProof/>
          <w:lang w:eastAsia="en-AU"/>
        </w:rPr>
        <w:drawing>
          <wp:anchor distT="0" distB="0" distL="114300" distR="114300" simplePos="0" relativeHeight="251658241" behindDoc="1" locked="0" layoutInCell="1" allowOverlap="1" wp14:anchorId="42C0CC5A" wp14:editId="009A48B0">
            <wp:simplePos x="0" y="0"/>
            <wp:positionH relativeFrom="column">
              <wp:posOffset>-829310</wp:posOffset>
            </wp:positionH>
            <wp:positionV relativeFrom="page">
              <wp:posOffset>123190</wp:posOffset>
            </wp:positionV>
            <wp:extent cx="7400925" cy="10467975"/>
            <wp:effectExtent l="0" t="0" r="9525" b="9525"/>
            <wp:wrapTight wrapText="bothSides">
              <wp:wrapPolygon edited="0">
                <wp:start x="0" y="0"/>
                <wp:lineTo x="0" y="21580"/>
                <wp:lineTo x="21572" y="21580"/>
                <wp:lineTo x="215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ctice marketing template.jpg"/>
                    <pic:cNvPicPr/>
                  </pic:nvPicPr>
                  <pic:blipFill>
                    <a:blip r:embed="rId7">
                      <a:extLst>
                        <a:ext uri="{28A0092B-C50C-407E-A947-70E740481C1C}">
                          <a14:useLocalDpi xmlns:a14="http://schemas.microsoft.com/office/drawing/2010/main" val="0"/>
                        </a:ext>
                      </a:extLst>
                    </a:blip>
                    <a:stretch>
                      <a:fillRect/>
                    </a:stretch>
                  </pic:blipFill>
                  <pic:spPr>
                    <a:xfrm>
                      <a:off x="0" y="0"/>
                      <a:ext cx="7400925" cy="10467975"/>
                    </a:xfrm>
                    <a:prstGeom prst="rect">
                      <a:avLst/>
                    </a:prstGeom>
                  </pic:spPr>
                </pic:pic>
              </a:graphicData>
            </a:graphic>
            <wp14:sizeRelH relativeFrom="margin">
              <wp14:pctWidth>0</wp14:pctWidth>
            </wp14:sizeRelH>
            <wp14:sizeRelV relativeFrom="margin">
              <wp14:pctHeight>0</wp14:pctHeight>
            </wp14:sizeRelV>
          </wp:anchor>
        </w:drawing>
      </w:r>
    </w:p>
    <w:p w14:paraId="103A8F69" w14:textId="0C7BA936" w:rsidR="00E27D71" w:rsidRDefault="00E27D71" w:rsidP="00E64AAB">
      <w:pPr>
        <w:rPr>
          <w:b/>
          <w:sz w:val="28"/>
          <w:szCs w:val="28"/>
        </w:rPr>
      </w:pPr>
      <w:r w:rsidRPr="00684263">
        <w:rPr>
          <w:noProof/>
          <w:lang w:eastAsia="en-AU"/>
        </w:rPr>
        <w:lastRenderedPageBreak/>
        <mc:AlternateContent>
          <mc:Choice Requires="wps">
            <w:drawing>
              <wp:anchor distT="45720" distB="45720" distL="114300" distR="114300" simplePos="0" relativeHeight="251658240" behindDoc="0" locked="0" layoutInCell="1" allowOverlap="1" wp14:anchorId="7C1833B3" wp14:editId="67E6299D">
                <wp:simplePos x="0" y="0"/>
                <wp:positionH relativeFrom="column">
                  <wp:posOffset>-904875</wp:posOffset>
                </wp:positionH>
                <wp:positionV relativeFrom="page">
                  <wp:posOffset>1522095</wp:posOffset>
                </wp:positionV>
                <wp:extent cx="754380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66725"/>
                        </a:xfrm>
                        <a:prstGeom prst="rect">
                          <a:avLst/>
                        </a:prstGeom>
                        <a:solidFill>
                          <a:sysClr val="windowText" lastClr="000000">
                            <a:lumMod val="75000"/>
                            <a:lumOff val="25000"/>
                          </a:sysClr>
                        </a:solidFill>
                        <a:ln w="9525">
                          <a:solidFill>
                            <a:srgbClr val="000000"/>
                          </a:solidFill>
                          <a:miter lim="800000"/>
                          <a:headEnd/>
                          <a:tailEnd/>
                        </a:ln>
                      </wps:spPr>
                      <wps:txbx>
                        <w:txbxContent>
                          <w:p w14:paraId="30EC25AC" w14:textId="77777777" w:rsidR="00420318" w:rsidRPr="008C57EC" w:rsidRDefault="00420318" w:rsidP="00E64AAB">
                            <w:pPr>
                              <w:jc w:val="center"/>
                              <w:rPr>
                                <w:color w:val="FFFFFF" w:themeColor="background1"/>
                                <w:sz w:val="48"/>
                                <w:szCs w:val="48"/>
                              </w:rPr>
                            </w:pPr>
                            <w:r w:rsidRPr="008C57EC">
                              <w:rPr>
                                <w:color w:val="FFFFFF" w:themeColor="background1"/>
                                <w:sz w:val="48"/>
                                <w:szCs w:val="48"/>
                              </w:rPr>
                              <w:t>Ma</w:t>
                            </w:r>
                            <w:r>
                              <w:rPr>
                                <w:color w:val="FFFFFF" w:themeColor="background1"/>
                                <w:sz w:val="48"/>
                                <w:szCs w:val="48"/>
                              </w:rPr>
                              <w:t xml:space="preserve">rketing Plan Overview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833B3" id="_x0000_t202" coordsize="21600,21600" o:spt="202" path="m,l,21600r21600,l21600,xe">
                <v:stroke joinstyle="miter"/>
                <v:path gradientshapeok="t" o:connecttype="rect"/>
              </v:shapetype>
              <v:shape id="Text Box 2" o:spid="_x0000_s1026" type="#_x0000_t202" style="position:absolute;margin-left:-71.25pt;margin-top:119.85pt;width:594pt;height:3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" fillcolor="#404040">
                <v:textbox>
                  <w:txbxContent>
                    <w:p w14:paraId="30EC25AC" w14:textId="77777777" w:rsidR="00420318" w:rsidRPr="008C57EC" w:rsidRDefault="00420318" w:rsidP="00E64AAB">
                      <w:pPr>
                        <w:jc w:val="center"/>
                        <w:rPr>
                          <w:color w:val="FFFFFF" w:themeColor="background1"/>
                          <w:sz w:val="48"/>
                          <w:szCs w:val="48"/>
                        </w:rPr>
                      </w:pPr>
                      <w:r w:rsidRPr="008C57EC">
                        <w:rPr>
                          <w:color w:val="FFFFFF" w:themeColor="background1"/>
                          <w:sz w:val="48"/>
                          <w:szCs w:val="48"/>
                        </w:rPr>
                        <w:t>Ma</w:t>
                      </w:r>
                      <w:r>
                        <w:rPr>
                          <w:color w:val="FFFFFF" w:themeColor="background1"/>
                          <w:sz w:val="48"/>
                          <w:szCs w:val="48"/>
                        </w:rPr>
                        <w:t xml:space="preserve">rketing Plan Overview </w:t>
                      </w:r>
                    </w:p>
                  </w:txbxContent>
                </v:textbox>
                <w10:wrap type="square" anchory="page"/>
              </v:shape>
            </w:pict>
          </mc:Fallback>
        </mc:AlternateContent>
      </w:r>
    </w:p>
    <w:p w14:paraId="55F67126" w14:textId="77777777" w:rsidR="00E27D71" w:rsidRDefault="00E27D71" w:rsidP="00E64AAB">
      <w:pPr>
        <w:rPr>
          <w:b/>
          <w:sz w:val="28"/>
          <w:szCs w:val="28"/>
        </w:rPr>
      </w:pPr>
    </w:p>
    <w:p w14:paraId="747D74EC" w14:textId="77777777" w:rsidR="00E27D71" w:rsidRDefault="00E27D71" w:rsidP="00E64AAB">
      <w:pPr>
        <w:rPr>
          <w:b/>
          <w:sz w:val="28"/>
          <w:szCs w:val="28"/>
        </w:rPr>
      </w:pPr>
    </w:p>
    <w:p w14:paraId="06F0E7FC" w14:textId="45B6AF9B" w:rsidR="00E64AAB" w:rsidRPr="00E27D71" w:rsidRDefault="00E64AAB" w:rsidP="00E64AAB">
      <w:r w:rsidRPr="00684263">
        <w:rPr>
          <w:b/>
          <w:sz w:val="28"/>
          <w:szCs w:val="28"/>
        </w:rPr>
        <w:t>Topics</w:t>
      </w:r>
    </w:p>
    <w:p w14:paraId="63005F8C" w14:textId="77777777" w:rsidR="00E64AAB" w:rsidRPr="00684263" w:rsidRDefault="00E64AAB" w:rsidP="00E64AAB">
      <w:pPr>
        <w:ind w:left="720" w:firstLine="720"/>
        <w:rPr>
          <w:b/>
          <w:sz w:val="28"/>
          <w:szCs w:val="28"/>
        </w:rPr>
      </w:pPr>
    </w:p>
    <w:p w14:paraId="205E761F" w14:textId="77777777" w:rsidR="00E64AAB" w:rsidRPr="00684263" w:rsidRDefault="00E64AAB" w:rsidP="00E64AAB"/>
    <w:p w14:paraId="62E64B31" w14:textId="77777777" w:rsidR="00E64AAB" w:rsidRPr="00684263" w:rsidRDefault="00E64AAB" w:rsidP="00E64AAB">
      <w:pPr>
        <w:ind w:left="1418"/>
      </w:pPr>
      <w:r w:rsidRPr="00684263">
        <w:t>i.</w:t>
      </w:r>
      <w:r w:rsidRPr="00684263">
        <w:tab/>
      </w:r>
      <w:r w:rsidRPr="00187A86">
        <w:t>I</w:t>
      </w:r>
      <w:r w:rsidRPr="00684263">
        <w:t>ntroduction</w:t>
      </w:r>
      <w:r w:rsidRPr="00684263">
        <w:tab/>
      </w:r>
      <w:r w:rsidRPr="00684263">
        <w:tab/>
      </w:r>
      <w:r w:rsidRPr="00684263">
        <w:tab/>
      </w:r>
      <w:r w:rsidRPr="00684263">
        <w:tab/>
      </w:r>
      <w:r w:rsidRPr="00684263">
        <w:tab/>
      </w:r>
      <w:r w:rsidRPr="00684263">
        <w:tab/>
      </w:r>
    </w:p>
    <w:p w14:paraId="37DF7F07" w14:textId="77777777" w:rsidR="00E64AAB" w:rsidRPr="00684263" w:rsidRDefault="00E64AAB" w:rsidP="00E64AAB">
      <w:pPr>
        <w:ind w:left="1418"/>
      </w:pPr>
      <w:r w:rsidRPr="00684263">
        <w:t>ii.</w:t>
      </w:r>
      <w:r w:rsidRPr="00684263">
        <w:tab/>
      </w:r>
      <w:r w:rsidRPr="00187A86">
        <w:t>M</w:t>
      </w:r>
      <w:r w:rsidRPr="00684263">
        <w:t>arket situation</w:t>
      </w:r>
    </w:p>
    <w:p w14:paraId="1418FC6C" w14:textId="77777777" w:rsidR="00E64AAB" w:rsidRPr="00684263" w:rsidRDefault="00E64AAB" w:rsidP="00E64AAB">
      <w:pPr>
        <w:ind w:left="1418"/>
      </w:pPr>
      <w:r w:rsidRPr="00684263">
        <w:t>iii.</w:t>
      </w:r>
      <w:r w:rsidRPr="00684263">
        <w:tab/>
      </w:r>
      <w:r w:rsidRPr="00187A86">
        <w:t>C</w:t>
      </w:r>
      <w:r w:rsidRPr="00684263">
        <w:t>ompetitor overview</w:t>
      </w:r>
    </w:p>
    <w:p w14:paraId="1D987CA6" w14:textId="77777777" w:rsidR="00E64AAB" w:rsidRPr="00684263" w:rsidRDefault="00E64AAB" w:rsidP="00E64AAB">
      <w:pPr>
        <w:ind w:left="1418"/>
      </w:pPr>
      <w:r w:rsidRPr="00684263">
        <w:t>iv.</w:t>
      </w:r>
      <w:r w:rsidRPr="00684263">
        <w:tab/>
      </w:r>
      <w:r w:rsidRPr="00187A86">
        <w:t>S</w:t>
      </w:r>
      <w:r w:rsidRPr="00684263">
        <w:t>WOT</w:t>
      </w:r>
    </w:p>
    <w:p w14:paraId="7DF2B5BB" w14:textId="77777777" w:rsidR="00E64AAB" w:rsidRPr="00684263" w:rsidRDefault="00E64AAB" w:rsidP="00E64AAB">
      <w:pPr>
        <w:ind w:left="1418"/>
      </w:pPr>
      <w:r w:rsidRPr="00684263">
        <w:t>v.</w:t>
      </w:r>
      <w:r w:rsidRPr="00684263">
        <w:tab/>
      </w:r>
      <w:r w:rsidRPr="00187A86">
        <w:t>P</w:t>
      </w:r>
      <w:r w:rsidRPr="00684263">
        <w:t>ositioning</w:t>
      </w:r>
    </w:p>
    <w:p w14:paraId="6332C76F" w14:textId="77777777" w:rsidR="00E64AAB" w:rsidRPr="00684263" w:rsidRDefault="00E64AAB" w:rsidP="00E64AAB">
      <w:pPr>
        <w:ind w:left="1418"/>
      </w:pPr>
      <w:r w:rsidRPr="00684263">
        <w:t>vi.</w:t>
      </w:r>
      <w:r w:rsidRPr="00684263">
        <w:tab/>
      </w:r>
      <w:r w:rsidRPr="00187A86">
        <w:t>B</w:t>
      </w:r>
      <w:r w:rsidRPr="00684263">
        <w:t>rand</w:t>
      </w:r>
    </w:p>
    <w:p w14:paraId="2E19DAF2" w14:textId="77777777" w:rsidR="00E64AAB" w:rsidRPr="00684263" w:rsidRDefault="00E64AAB" w:rsidP="00E64AAB">
      <w:pPr>
        <w:ind w:left="1418"/>
      </w:pPr>
      <w:r w:rsidRPr="00684263">
        <w:t>vii.</w:t>
      </w:r>
      <w:r w:rsidRPr="00684263">
        <w:tab/>
      </w:r>
      <w:r w:rsidRPr="00187A86">
        <w:t>U</w:t>
      </w:r>
      <w:r w:rsidRPr="00684263">
        <w:t>nique Selling Proposition</w:t>
      </w:r>
    </w:p>
    <w:p w14:paraId="30F145CA" w14:textId="77777777" w:rsidR="00E64AAB" w:rsidRPr="00684263" w:rsidRDefault="00E64AAB" w:rsidP="00E64AAB">
      <w:pPr>
        <w:ind w:left="1418"/>
      </w:pPr>
      <w:r w:rsidRPr="00684263">
        <w:t>viii.</w:t>
      </w:r>
      <w:r w:rsidRPr="00684263">
        <w:tab/>
      </w:r>
      <w:r w:rsidRPr="00187A86">
        <w:t>P</w:t>
      </w:r>
      <w:r w:rsidRPr="00684263">
        <w:t>ricing and services</w:t>
      </w:r>
      <w:r w:rsidRPr="00684263">
        <w:tab/>
      </w:r>
      <w:r w:rsidRPr="00684263">
        <w:tab/>
      </w:r>
      <w:r w:rsidRPr="00684263">
        <w:tab/>
      </w:r>
      <w:r w:rsidRPr="00684263">
        <w:tab/>
      </w:r>
    </w:p>
    <w:p w14:paraId="330F21FD" w14:textId="77777777" w:rsidR="00E64AAB" w:rsidRPr="00684263" w:rsidRDefault="00E64AAB" w:rsidP="00E64AAB">
      <w:pPr>
        <w:ind w:left="1418"/>
      </w:pPr>
      <w:r w:rsidRPr="00684263">
        <w:t>ix.</w:t>
      </w:r>
      <w:r w:rsidRPr="00684263">
        <w:tab/>
      </w:r>
      <w:r w:rsidRPr="00187A86">
        <w:rPr>
          <w:b/>
        </w:rPr>
        <w:t>T</w:t>
      </w:r>
      <w:r w:rsidRPr="00684263">
        <w:t>arget market</w:t>
      </w:r>
    </w:p>
    <w:p w14:paraId="6697A4F3" w14:textId="77777777" w:rsidR="00E64AAB" w:rsidRPr="00684263" w:rsidRDefault="00E64AAB" w:rsidP="00E64AAB">
      <w:pPr>
        <w:ind w:left="1418"/>
      </w:pPr>
      <w:r w:rsidRPr="00684263">
        <w:t>x.</w:t>
      </w:r>
      <w:r w:rsidRPr="00684263">
        <w:tab/>
      </w:r>
      <w:r w:rsidRPr="00187A86">
        <w:t>M</w:t>
      </w:r>
      <w:r w:rsidRPr="00684263">
        <w:t>arketing objectives</w:t>
      </w:r>
      <w:r w:rsidRPr="00684263">
        <w:tab/>
      </w:r>
      <w:r w:rsidRPr="00684263">
        <w:tab/>
      </w:r>
      <w:r w:rsidRPr="00684263">
        <w:tab/>
      </w:r>
      <w:r w:rsidRPr="00684263">
        <w:tab/>
      </w:r>
      <w:r w:rsidRPr="00684263">
        <w:tab/>
      </w:r>
      <w:r w:rsidRPr="00684263">
        <w:tab/>
      </w:r>
      <w:r w:rsidRPr="00684263">
        <w:tab/>
      </w:r>
    </w:p>
    <w:p w14:paraId="629FE766" w14:textId="77777777" w:rsidR="00E64AAB" w:rsidRPr="00684263" w:rsidRDefault="00E64AAB" w:rsidP="00E64AAB">
      <w:pPr>
        <w:ind w:left="1418"/>
      </w:pPr>
      <w:r w:rsidRPr="00684263">
        <w:t>xi.</w:t>
      </w:r>
      <w:r w:rsidRPr="00684263">
        <w:tab/>
      </w:r>
      <w:r w:rsidRPr="00187A86">
        <w:t>M</w:t>
      </w:r>
      <w:r w:rsidRPr="00684263">
        <w:t>arketing strategy</w:t>
      </w:r>
      <w:r w:rsidRPr="00684263">
        <w:tab/>
      </w:r>
      <w:r w:rsidRPr="00684263">
        <w:tab/>
      </w:r>
      <w:r w:rsidRPr="00684263">
        <w:tab/>
      </w:r>
      <w:r w:rsidRPr="00684263">
        <w:tab/>
      </w:r>
    </w:p>
    <w:p w14:paraId="2B7D2E30" w14:textId="77777777" w:rsidR="00E64AAB" w:rsidRPr="00684263" w:rsidRDefault="00E64AAB" w:rsidP="00E64AAB">
      <w:pPr>
        <w:ind w:left="1418"/>
        <w:rPr>
          <w:rFonts w:ascii="Calibri" w:hAnsi="Calibri" w:cs="Arial"/>
          <w:noProof/>
          <w:color w:val="70AD47" w:themeColor="accent6"/>
        </w:rPr>
      </w:pPr>
      <w:r w:rsidRPr="00684263">
        <w:t>xii.</w:t>
      </w:r>
      <w:r w:rsidRPr="00684263">
        <w:tab/>
      </w:r>
      <w:r w:rsidRPr="00187A86">
        <w:t>M</w:t>
      </w:r>
      <w:r w:rsidRPr="00684263">
        <w:t>arketing Action plan</w:t>
      </w:r>
      <w:r w:rsidRPr="00684263">
        <w:rPr>
          <w:rFonts w:ascii="Calibri" w:hAnsi="Calibri" w:cs="Arial"/>
          <w:noProof/>
          <w:color w:val="70AD47" w:themeColor="accent6"/>
        </w:rPr>
        <w:t xml:space="preserve"> </w:t>
      </w:r>
    </w:p>
    <w:p w14:paraId="7C61C41F" w14:textId="77777777" w:rsidR="00E64AAB" w:rsidRDefault="00E64AAB"/>
    <w:p w14:paraId="4DADCD8D" w14:textId="77777777" w:rsidR="00E64AAB" w:rsidRDefault="00E64AAB"/>
    <w:p w14:paraId="1FB37078" w14:textId="77777777" w:rsidR="00E64AAB" w:rsidRDefault="00E64AAB"/>
    <w:p w14:paraId="41EE61B1" w14:textId="77777777" w:rsidR="00E64AAB" w:rsidRDefault="00E64AAB"/>
    <w:p w14:paraId="7126A2AF" w14:textId="77777777" w:rsidR="00E64AAB" w:rsidRDefault="00E64AAB"/>
    <w:p w14:paraId="723BF62D" w14:textId="77777777" w:rsidR="00E64AAB" w:rsidRDefault="00E64AAB"/>
    <w:p w14:paraId="01601E0D" w14:textId="77777777" w:rsidR="00E64AAB" w:rsidRDefault="00E64AAB"/>
    <w:p w14:paraId="5F6D9C62" w14:textId="77777777" w:rsidR="00E64AAB" w:rsidRDefault="00E64AAB"/>
    <w:p w14:paraId="0B153645" w14:textId="77777777" w:rsidR="00E64AAB" w:rsidRDefault="00E64AAB"/>
    <w:p w14:paraId="47CFABC4" w14:textId="77777777" w:rsidR="00E64AAB" w:rsidRDefault="00E64AAB"/>
    <w:p w14:paraId="04FD489C" w14:textId="77777777" w:rsidR="00E64AAB" w:rsidRDefault="00E64AAB"/>
    <w:p w14:paraId="7FA6B5A1" w14:textId="77777777" w:rsidR="00856DCB" w:rsidRDefault="00856DCB" w:rsidP="00E64AAB">
      <w:pPr>
        <w:spacing w:after="0"/>
        <w:contextualSpacing/>
        <w:rPr>
          <w:b/>
          <w:color w:val="506BA2"/>
          <w:sz w:val="32"/>
          <w:szCs w:val="32"/>
        </w:rPr>
      </w:pPr>
    </w:p>
    <w:p w14:paraId="0428A9F6" w14:textId="77777777" w:rsidR="00856DCB" w:rsidRDefault="00856DCB" w:rsidP="00E64AAB">
      <w:pPr>
        <w:spacing w:after="0"/>
        <w:contextualSpacing/>
        <w:rPr>
          <w:b/>
          <w:color w:val="506BA2"/>
          <w:sz w:val="32"/>
          <w:szCs w:val="32"/>
        </w:rPr>
      </w:pPr>
    </w:p>
    <w:p w14:paraId="03D74A50" w14:textId="54E22EC2" w:rsidR="00E64AAB" w:rsidRPr="001D7C7D" w:rsidRDefault="00E64AAB" w:rsidP="00E64AAB">
      <w:pPr>
        <w:spacing w:after="0"/>
        <w:contextualSpacing/>
        <w:rPr>
          <w:b/>
          <w:color w:val="506BA2"/>
          <w:sz w:val="28"/>
          <w:szCs w:val="28"/>
        </w:rPr>
      </w:pPr>
      <w:r w:rsidRPr="00856DCB">
        <w:rPr>
          <w:b/>
          <w:color w:val="506BA2"/>
          <w:sz w:val="32"/>
          <w:szCs w:val="32"/>
        </w:rPr>
        <w:t>INTRODUCTION</w:t>
      </w:r>
    </w:p>
    <w:p w14:paraId="754A9708" w14:textId="77777777" w:rsidR="00E64AAB" w:rsidRDefault="00E64AAB" w:rsidP="00E64AAB">
      <w:pPr>
        <w:spacing w:after="0"/>
        <w:contextualSpacing/>
        <w:rPr>
          <w:rFonts w:cs="Arial"/>
        </w:rPr>
      </w:pPr>
    </w:p>
    <w:p w14:paraId="4991020B" w14:textId="77777777" w:rsidR="00E64AAB" w:rsidRPr="001D7C7D" w:rsidRDefault="00E64AAB" w:rsidP="00E64AAB">
      <w:pPr>
        <w:spacing w:after="0"/>
        <w:contextualSpacing/>
        <w:rPr>
          <w:rFonts w:cs="Arial"/>
        </w:rPr>
      </w:pPr>
      <w:r w:rsidRPr="001D7C7D">
        <w:rPr>
          <w:rFonts w:cs="Arial"/>
        </w:rPr>
        <w:t>This Marketing Plan Overview highlights the intended strategy and associated marketing</w:t>
      </w:r>
    </w:p>
    <w:p w14:paraId="5B084ED0" w14:textId="00E6C3FF" w:rsidR="00E64AAB" w:rsidRPr="001D7C7D" w:rsidRDefault="00E64AAB" w:rsidP="00E64AAB">
      <w:pPr>
        <w:spacing w:after="0"/>
        <w:contextualSpacing/>
        <w:rPr>
          <w:rFonts w:cs="Arial"/>
        </w:rPr>
      </w:pPr>
      <w:r w:rsidRPr="001D7C7D">
        <w:rPr>
          <w:rFonts w:cs="Arial"/>
        </w:rPr>
        <w:t xml:space="preserve">activity relevant for increasing patient flow </w:t>
      </w:r>
      <w:r w:rsidR="00E25377">
        <w:rPr>
          <w:rFonts w:cs="Arial"/>
        </w:rPr>
        <w:t>for</w:t>
      </w:r>
      <w:r w:rsidRPr="001D7C7D">
        <w:rPr>
          <w:rFonts w:cs="Arial"/>
        </w:rPr>
        <w:t xml:space="preserve"> </w:t>
      </w:r>
      <w:r w:rsidR="00E25377" w:rsidRPr="00856DCB">
        <w:rPr>
          <w:rFonts w:cs="Arial"/>
          <w:b/>
          <w:color w:val="FF0000"/>
        </w:rPr>
        <w:t>practice name</w:t>
      </w:r>
      <w:r w:rsidRPr="001D7C7D">
        <w:rPr>
          <w:rFonts w:cs="Arial"/>
        </w:rPr>
        <w:t>.</w:t>
      </w:r>
    </w:p>
    <w:p w14:paraId="68C47433" w14:textId="77777777" w:rsidR="00E64AAB" w:rsidRDefault="00E64AAB" w:rsidP="00E64AAB">
      <w:pPr>
        <w:spacing w:after="0"/>
        <w:contextualSpacing/>
        <w:rPr>
          <w:rFonts w:cs="Arial"/>
        </w:rPr>
      </w:pPr>
    </w:p>
    <w:p w14:paraId="53AAC548" w14:textId="77777777" w:rsidR="00E64AAB" w:rsidRDefault="00E64AAB" w:rsidP="00E64AAB">
      <w:pPr>
        <w:spacing w:after="0"/>
        <w:contextualSpacing/>
        <w:rPr>
          <w:rFonts w:cs="Arial"/>
        </w:rPr>
      </w:pPr>
    </w:p>
    <w:p w14:paraId="595F458E" w14:textId="2FF9CA2E" w:rsidR="00E64AAB" w:rsidRDefault="00E64AAB" w:rsidP="00E64AAB">
      <w:pPr>
        <w:spacing w:after="0"/>
        <w:contextualSpacing/>
      </w:pPr>
      <w:r w:rsidRPr="001D7C7D">
        <w:rPr>
          <w:rFonts w:cs="Arial"/>
        </w:rPr>
        <w:t>Marketing activity outlined will focus on the key areas below</w:t>
      </w:r>
      <w:r w:rsidRPr="001D7C7D">
        <w:t>:</w:t>
      </w:r>
    </w:p>
    <w:p w14:paraId="03BFD5EE" w14:textId="77777777" w:rsidR="00E64AAB" w:rsidRDefault="00E64AAB" w:rsidP="00E64AAB">
      <w:pPr>
        <w:spacing w:after="0"/>
        <w:contextualSpacing/>
      </w:pPr>
    </w:p>
    <w:p w14:paraId="6123F16E" w14:textId="77777777" w:rsidR="005C03E9" w:rsidRDefault="005C03E9" w:rsidP="005C03E9">
      <w:pPr>
        <w:spacing w:after="0"/>
        <w:contextualSpacing/>
      </w:pPr>
      <w:r>
        <w:t>Promote your practice</w:t>
      </w:r>
    </w:p>
    <w:p w14:paraId="3AF1F66F" w14:textId="77777777" w:rsidR="005C03E9" w:rsidRDefault="005C03E9" w:rsidP="005C03E9">
      <w:pPr>
        <w:spacing w:after="0"/>
        <w:contextualSpacing/>
      </w:pPr>
      <w:r>
        <w:t>Leverage your existing patient base</w:t>
      </w:r>
    </w:p>
    <w:p w14:paraId="6F87C242" w14:textId="77777777" w:rsidR="005C03E9" w:rsidRDefault="005C03E9" w:rsidP="005C03E9">
      <w:pPr>
        <w:spacing w:after="0"/>
        <w:contextualSpacing/>
      </w:pPr>
      <w:r>
        <w:t>Retain your patients</w:t>
      </w:r>
    </w:p>
    <w:p w14:paraId="4634582F" w14:textId="77777777" w:rsidR="005C03E9" w:rsidRDefault="005C03E9" w:rsidP="005C03E9">
      <w:pPr>
        <w:spacing w:after="0"/>
        <w:contextualSpacing/>
      </w:pPr>
      <w:r>
        <w:t>Increase patient conversion and spend</w:t>
      </w:r>
    </w:p>
    <w:p w14:paraId="717EB964" w14:textId="6127E6CD" w:rsidR="00E64AAB" w:rsidRDefault="005C03E9" w:rsidP="005C03E9">
      <w:pPr>
        <w:spacing w:after="0"/>
        <w:contextualSpacing/>
      </w:pPr>
      <w:r>
        <w:t>Attract new patients</w:t>
      </w:r>
    </w:p>
    <w:p w14:paraId="259B186E" w14:textId="77777777" w:rsidR="00E64AAB" w:rsidRDefault="00E64AAB" w:rsidP="00E64AAB">
      <w:pPr>
        <w:spacing w:after="0"/>
        <w:contextualSpacing/>
      </w:pPr>
    </w:p>
    <w:p w14:paraId="4A050B67" w14:textId="77777777" w:rsidR="00E64AAB" w:rsidRDefault="00E64AAB" w:rsidP="00E64AAB">
      <w:pPr>
        <w:spacing w:after="0"/>
        <w:contextualSpacing/>
      </w:pPr>
    </w:p>
    <w:p w14:paraId="3E934749" w14:textId="77777777" w:rsidR="00E64AAB" w:rsidRDefault="00E64AAB" w:rsidP="00E64AAB">
      <w:pPr>
        <w:spacing w:after="0"/>
        <w:contextualSpacing/>
      </w:pPr>
    </w:p>
    <w:p w14:paraId="33227F55" w14:textId="77777777" w:rsidR="00E64AAB" w:rsidRDefault="00E64AAB" w:rsidP="00E64AAB">
      <w:pPr>
        <w:spacing w:after="0"/>
        <w:contextualSpacing/>
      </w:pPr>
    </w:p>
    <w:p w14:paraId="4D7BA21D" w14:textId="77777777" w:rsidR="00E64AAB" w:rsidRDefault="00E64AAB" w:rsidP="00E64AAB">
      <w:pPr>
        <w:spacing w:after="0"/>
        <w:contextualSpacing/>
      </w:pPr>
    </w:p>
    <w:p w14:paraId="1B072241" w14:textId="77777777" w:rsidR="00E64AAB" w:rsidRDefault="00E64AAB" w:rsidP="00E64AAB">
      <w:pPr>
        <w:spacing w:after="0"/>
        <w:contextualSpacing/>
      </w:pPr>
    </w:p>
    <w:p w14:paraId="7BB9EAC8" w14:textId="77777777" w:rsidR="00E64AAB" w:rsidRDefault="00E64AAB" w:rsidP="00E64AAB">
      <w:pPr>
        <w:spacing w:after="0"/>
        <w:contextualSpacing/>
      </w:pPr>
    </w:p>
    <w:p w14:paraId="2670EC53" w14:textId="77777777" w:rsidR="00E64AAB" w:rsidRDefault="00E64AAB" w:rsidP="00E64AAB">
      <w:pPr>
        <w:spacing w:after="0"/>
        <w:contextualSpacing/>
      </w:pPr>
    </w:p>
    <w:p w14:paraId="5526F4C2" w14:textId="77777777" w:rsidR="00E64AAB" w:rsidRDefault="00E64AAB" w:rsidP="00E64AAB">
      <w:pPr>
        <w:spacing w:after="0"/>
        <w:contextualSpacing/>
      </w:pPr>
    </w:p>
    <w:p w14:paraId="528890B0" w14:textId="77777777" w:rsidR="00E64AAB" w:rsidRDefault="00E64AAB" w:rsidP="00E64AAB">
      <w:pPr>
        <w:spacing w:after="0"/>
        <w:contextualSpacing/>
      </w:pPr>
    </w:p>
    <w:p w14:paraId="5C23A473" w14:textId="77777777" w:rsidR="00E64AAB" w:rsidRDefault="00E64AAB" w:rsidP="00E64AAB">
      <w:pPr>
        <w:spacing w:after="0"/>
        <w:contextualSpacing/>
      </w:pPr>
    </w:p>
    <w:p w14:paraId="5E68BAEC" w14:textId="77777777" w:rsidR="00E64AAB" w:rsidRDefault="00E64AAB" w:rsidP="00E64AAB">
      <w:pPr>
        <w:spacing w:after="0"/>
        <w:contextualSpacing/>
      </w:pPr>
    </w:p>
    <w:p w14:paraId="72D7E631" w14:textId="77777777" w:rsidR="00E64AAB" w:rsidRDefault="00E64AAB" w:rsidP="00E64AAB">
      <w:pPr>
        <w:spacing w:after="0"/>
        <w:contextualSpacing/>
      </w:pPr>
    </w:p>
    <w:p w14:paraId="5FA6ECAC" w14:textId="77777777" w:rsidR="00E64AAB" w:rsidRDefault="00E64AAB" w:rsidP="00E64AAB">
      <w:pPr>
        <w:spacing w:after="0"/>
        <w:contextualSpacing/>
      </w:pPr>
    </w:p>
    <w:p w14:paraId="21D25A87" w14:textId="77777777" w:rsidR="00E64AAB" w:rsidRDefault="00E64AAB" w:rsidP="00E64AAB">
      <w:pPr>
        <w:spacing w:after="0"/>
        <w:contextualSpacing/>
      </w:pPr>
    </w:p>
    <w:p w14:paraId="1DE7B0EE" w14:textId="77777777" w:rsidR="00E64AAB" w:rsidRDefault="00E64AAB" w:rsidP="00E64AAB">
      <w:pPr>
        <w:spacing w:after="0"/>
        <w:contextualSpacing/>
      </w:pPr>
    </w:p>
    <w:p w14:paraId="5C7B63AA" w14:textId="77777777" w:rsidR="00E64AAB" w:rsidRDefault="00E64AAB" w:rsidP="00E64AAB">
      <w:pPr>
        <w:spacing w:after="0"/>
        <w:contextualSpacing/>
      </w:pPr>
    </w:p>
    <w:p w14:paraId="04AB5C5C" w14:textId="77777777" w:rsidR="00E64AAB" w:rsidRDefault="00E64AAB" w:rsidP="00E64AAB">
      <w:pPr>
        <w:spacing w:after="0"/>
        <w:contextualSpacing/>
      </w:pPr>
    </w:p>
    <w:p w14:paraId="3D02E29B" w14:textId="77777777" w:rsidR="00E64AAB" w:rsidRDefault="00E64AAB" w:rsidP="00E64AAB">
      <w:pPr>
        <w:spacing w:after="0"/>
        <w:contextualSpacing/>
      </w:pPr>
    </w:p>
    <w:p w14:paraId="32BC1C17" w14:textId="77777777" w:rsidR="00E64AAB" w:rsidRDefault="00E64AAB" w:rsidP="00E64AAB">
      <w:pPr>
        <w:spacing w:after="0"/>
        <w:contextualSpacing/>
      </w:pPr>
    </w:p>
    <w:p w14:paraId="758E78A4" w14:textId="77777777" w:rsidR="00E64AAB" w:rsidRDefault="00E64AAB" w:rsidP="00E64AAB">
      <w:pPr>
        <w:spacing w:after="0"/>
        <w:contextualSpacing/>
      </w:pPr>
    </w:p>
    <w:p w14:paraId="75B7270F" w14:textId="77777777" w:rsidR="00E64AAB" w:rsidRDefault="00E64AAB" w:rsidP="00E64AAB">
      <w:pPr>
        <w:spacing w:after="0"/>
        <w:contextualSpacing/>
      </w:pPr>
    </w:p>
    <w:p w14:paraId="0E62517B" w14:textId="77777777" w:rsidR="00E64AAB" w:rsidRDefault="00E64AAB" w:rsidP="00E64AAB">
      <w:pPr>
        <w:spacing w:after="0"/>
        <w:contextualSpacing/>
      </w:pPr>
    </w:p>
    <w:p w14:paraId="6CDC85DE" w14:textId="77777777" w:rsidR="00E64AAB" w:rsidRDefault="00E64AAB" w:rsidP="00E64AAB">
      <w:pPr>
        <w:spacing w:after="0"/>
        <w:contextualSpacing/>
      </w:pPr>
    </w:p>
    <w:p w14:paraId="6308799A" w14:textId="77777777" w:rsidR="00E64AAB" w:rsidRDefault="00E64AAB" w:rsidP="00E64AAB">
      <w:pPr>
        <w:spacing w:after="0"/>
        <w:contextualSpacing/>
      </w:pPr>
    </w:p>
    <w:p w14:paraId="572DEEC6" w14:textId="77777777" w:rsidR="00E64AAB" w:rsidRDefault="00E64AAB" w:rsidP="00E64AAB">
      <w:pPr>
        <w:spacing w:after="0"/>
        <w:contextualSpacing/>
      </w:pPr>
    </w:p>
    <w:p w14:paraId="182DF601" w14:textId="77777777" w:rsidR="00E64AAB" w:rsidRDefault="00E64AAB" w:rsidP="00E64AAB">
      <w:pPr>
        <w:spacing w:after="0"/>
        <w:contextualSpacing/>
      </w:pPr>
    </w:p>
    <w:p w14:paraId="36433032" w14:textId="77777777" w:rsidR="00E64AAB" w:rsidRDefault="00E64AAB" w:rsidP="00E64AAB">
      <w:pPr>
        <w:spacing w:after="0"/>
        <w:contextualSpacing/>
      </w:pPr>
    </w:p>
    <w:p w14:paraId="4A9CD1F8" w14:textId="77777777" w:rsidR="00E64AAB" w:rsidRDefault="00E64AAB" w:rsidP="00E64AAB">
      <w:pPr>
        <w:spacing w:after="0"/>
        <w:contextualSpacing/>
      </w:pPr>
    </w:p>
    <w:p w14:paraId="7D2FEED5" w14:textId="77777777" w:rsidR="00E64AAB" w:rsidRDefault="00E64AAB" w:rsidP="00E64AAB">
      <w:pPr>
        <w:spacing w:after="0"/>
        <w:contextualSpacing/>
      </w:pPr>
    </w:p>
    <w:p w14:paraId="32EA561E" w14:textId="77777777" w:rsidR="00E64AAB" w:rsidRDefault="00E64AAB" w:rsidP="00E64AAB">
      <w:pPr>
        <w:spacing w:after="0"/>
        <w:contextualSpacing/>
      </w:pPr>
    </w:p>
    <w:p w14:paraId="62F696BC" w14:textId="77777777" w:rsidR="00E64AAB" w:rsidRDefault="00E64AAB" w:rsidP="00E64AAB">
      <w:pPr>
        <w:spacing w:after="0"/>
        <w:contextualSpacing/>
      </w:pPr>
    </w:p>
    <w:p w14:paraId="2901A255" w14:textId="77777777" w:rsidR="00E64AAB" w:rsidRDefault="00E64AAB" w:rsidP="00E64AAB">
      <w:pPr>
        <w:spacing w:after="0"/>
        <w:contextualSpacing/>
      </w:pPr>
    </w:p>
    <w:p w14:paraId="3EBD7045" w14:textId="77777777" w:rsidR="00E64AAB" w:rsidRDefault="00E64AAB" w:rsidP="00E64AAB">
      <w:pPr>
        <w:spacing w:after="0"/>
        <w:contextualSpacing/>
      </w:pPr>
    </w:p>
    <w:p w14:paraId="0488D54C" w14:textId="77777777" w:rsidR="00E64AAB" w:rsidRPr="00856DCB" w:rsidRDefault="00E64AAB" w:rsidP="00D93490">
      <w:pPr>
        <w:spacing w:after="0"/>
        <w:contextualSpacing/>
        <w:rPr>
          <w:b/>
          <w:color w:val="506BA2"/>
          <w:sz w:val="32"/>
          <w:szCs w:val="32"/>
        </w:rPr>
      </w:pPr>
      <w:r w:rsidRPr="00856DCB">
        <w:rPr>
          <w:b/>
          <w:color w:val="506BA2"/>
          <w:sz w:val="32"/>
          <w:szCs w:val="32"/>
        </w:rPr>
        <w:t>MARKET SITUATION</w:t>
      </w:r>
    </w:p>
    <w:p w14:paraId="106B6A00" w14:textId="77777777" w:rsidR="00E64AAB" w:rsidRPr="00856DCB" w:rsidRDefault="00E64AAB" w:rsidP="00D93490">
      <w:pPr>
        <w:spacing w:after="0"/>
        <w:contextualSpacing/>
        <w:rPr>
          <w:color w:val="C00000"/>
        </w:rPr>
      </w:pPr>
      <w:r w:rsidRPr="00856DCB">
        <w:rPr>
          <w:color w:val="C00000"/>
        </w:rPr>
        <w:t>Enter Text</w:t>
      </w:r>
    </w:p>
    <w:p w14:paraId="03CE4DFB" w14:textId="77777777" w:rsidR="00D93490" w:rsidRDefault="00D93490" w:rsidP="00D93490">
      <w:pPr>
        <w:spacing w:after="0"/>
        <w:contextualSpacing/>
      </w:pPr>
    </w:p>
    <w:p w14:paraId="1C9250B5" w14:textId="693694C9" w:rsidR="00D93490" w:rsidRPr="00856DCB" w:rsidRDefault="00D93490" w:rsidP="00D93490">
      <w:pPr>
        <w:spacing w:after="0"/>
        <w:contextualSpacing/>
        <w:rPr>
          <w:i/>
          <w:sz w:val="24"/>
          <w:szCs w:val="28"/>
        </w:rPr>
      </w:pPr>
      <w:r w:rsidRPr="00856DCB">
        <w:rPr>
          <w:i/>
          <w:sz w:val="24"/>
          <w:szCs w:val="24"/>
        </w:rPr>
        <w:t>T</w:t>
      </w:r>
      <w:r w:rsidRPr="00856DCB">
        <w:rPr>
          <w:i/>
          <w:sz w:val="24"/>
          <w:szCs w:val="28"/>
        </w:rPr>
        <w:t>rends overview</w:t>
      </w:r>
      <w:r w:rsidR="00856DCB">
        <w:rPr>
          <w:i/>
          <w:sz w:val="24"/>
          <w:szCs w:val="28"/>
        </w:rPr>
        <w:t>:</w:t>
      </w:r>
    </w:p>
    <w:p w14:paraId="342EDDE9" w14:textId="77777777" w:rsidR="00D93490" w:rsidRPr="00856DCB" w:rsidRDefault="00D93490" w:rsidP="00D93490">
      <w:pPr>
        <w:spacing w:after="0"/>
        <w:contextualSpacing/>
        <w:rPr>
          <w:color w:val="C00000"/>
        </w:rPr>
      </w:pPr>
      <w:r w:rsidRPr="00856DCB">
        <w:rPr>
          <w:color w:val="C00000"/>
        </w:rPr>
        <w:t>Enter Text</w:t>
      </w:r>
    </w:p>
    <w:p w14:paraId="0504094B" w14:textId="77777777" w:rsidR="00D93490" w:rsidRDefault="00D93490" w:rsidP="00D93490">
      <w:pPr>
        <w:spacing w:after="0"/>
        <w:contextualSpacing/>
      </w:pPr>
    </w:p>
    <w:p w14:paraId="06E526F7" w14:textId="77777777" w:rsidR="00E64AAB" w:rsidRDefault="00E64AAB" w:rsidP="00D93490">
      <w:pPr>
        <w:spacing w:after="0"/>
        <w:contextualSpacing/>
      </w:pPr>
    </w:p>
    <w:p w14:paraId="2014855C" w14:textId="77777777" w:rsidR="00E64AAB" w:rsidRPr="00856DCB" w:rsidRDefault="00E64AAB" w:rsidP="00D93490">
      <w:pPr>
        <w:spacing w:after="0"/>
        <w:contextualSpacing/>
        <w:rPr>
          <w:b/>
          <w:color w:val="506BA2"/>
          <w:sz w:val="32"/>
          <w:szCs w:val="32"/>
        </w:rPr>
      </w:pPr>
      <w:r w:rsidRPr="00856DCB">
        <w:rPr>
          <w:b/>
          <w:color w:val="506BA2"/>
          <w:sz w:val="32"/>
          <w:szCs w:val="32"/>
        </w:rPr>
        <w:t>COMPETITOR OVERVIEW</w:t>
      </w:r>
    </w:p>
    <w:p w14:paraId="4E4CD3AB" w14:textId="77777777" w:rsidR="00E64AAB" w:rsidRPr="00856DCB" w:rsidRDefault="00E64AAB" w:rsidP="00D93490">
      <w:pPr>
        <w:spacing w:after="0"/>
        <w:contextualSpacing/>
        <w:rPr>
          <w:color w:val="C00000"/>
        </w:rPr>
      </w:pPr>
      <w:r w:rsidRPr="00856DCB">
        <w:rPr>
          <w:color w:val="C00000"/>
        </w:rPr>
        <w:t>Enter Text</w:t>
      </w:r>
    </w:p>
    <w:p w14:paraId="74611844" w14:textId="77777777" w:rsidR="00E64AAB" w:rsidRDefault="00E64AAB" w:rsidP="00E64AAB">
      <w:pPr>
        <w:spacing w:after="0"/>
        <w:contextualSpacing/>
      </w:pPr>
    </w:p>
    <w:p w14:paraId="4BECDE0A" w14:textId="77777777" w:rsidR="00E64AAB" w:rsidRPr="00856DCB" w:rsidRDefault="00E64AAB" w:rsidP="00E64AAB">
      <w:pPr>
        <w:spacing w:after="0"/>
        <w:contextualSpacing/>
        <w:rPr>
          <w:b/>
          <w:color w:val="2F5496" w:themeColor="accent5" w:themeShade="BF"/>
          <w:sz w:val="32"/>
          <w:szCs w:val="32"/>
        </w:rPr>
      </w:pPr>
      <w:r w:rsidRPr="00856DCB">
        <w:rPr>
          <w:b/>
          <w:color w:val="2F5496" w:themeColor="accent5" w:themeShade="BF"/>
          <w:sz w:val="32"/>
          <w:szCs w:val="32"/>
        </w:rPr>
        <w:t>SWOT</w:t>
      </w:r>
    </w:p>
    <w:tbl>
      <w:tblPr>
        <w:tblStyle w:val="TableGrid"/>
        <w:tblW w:w="0" w:type="auto"/>
        <w:tblLook w:val="04A0" w:firstRow="1" w:lastRow="0" w:firstColumn="1" w:lastColumn="0" w:noHBand="0" w:noVBand="1"/>
      </w:tblPr>
      <w:tblGrid>
        <w:gridCol w:w="4519"/>
        <w:gridCol w:w="4497"/>
      </w:tblGrid>
      <w:tr w:rsidR="00E64AAB" w:rsidRPr="00AD1E75" w14:paraId="3D4E6E83" w14:textId="77777777" w:rsidTr="00420318">
        <w:tc>
          <w:tcPr>
            <w:tcW w:w="4787" w:type="dxa"/>
          </w:tcPr>
          <w:p w14:paraId="590F10DB" w14:textId="77777777" w:rsidR="00E64AAB" w:rsidRPr="00AD1E75" w:rsidRDefault="00E64AAB" w:rsidP="00E64AAB">
            <w:pPr>
              <w:contextualSpacing/>
              <w:rPr>
                <w:rFonts w:asciiTheme="minorHAnsi" w:hAnsiTheme="minorHAnsi" w:cs="Arial"/>
                <w:b/>
                <w:sz w:val="22"/>
                <w:szCs w:val="22"/>
              </w:rPr>
            </w:pPr>
            <w:r w:rsidRPr="00AD1E75">
              <w:rPr>
                <w:rFonts w:asciiTheme="minorHAnsi" w:hAnsiTheme="minorHAnsi" w:cs="Arial"/>
                <w:b/>
                <w:sz w:val="22"/>
                <w:szCs w:val="22"/>
              </w:rPr>
              <w:t>STRENGTHS</w:t>
            </w:r>
          </w:p>
        </w:tc>
        <w:tc>
          <w:tcPr>
            <w:tcW w:w="4788" w:type="dxa"/>
          </w:tcPr>
          <w:p w14:paraId="320678A0" w14:textId="77777777" w:rsidR="00E64AAB" w:rsidRPr="00AD1E75" w:rsidRDefault="00E64AAB" w:rsidP="00E64AAB">
            <w:pPr>
              <w:contextualSpacing/>
              <w:rPr>
                <w:rFonts w:asciiTheme="minorHAnsi" w:hAnsiTheme="minorHAnsi" w:cs="Arial"/>
                <w:b/>
                <w:sz w:val="22"/>
                <w:szCs w:val="22"/>
              </w:rPr>
            </w:pPr>
            <w:r w:rsidRPr="00AD1E75">
              <w:rPr>
                <w:rFonts w:asciiTheme="minorHAnsi" w:hAnsiTheme="minorHAnsi" w:cs="Arial"/>
                <w:b/>
                <w:sz w:val="22"/>
                <w:szCs w:val="22"/>
              </w:rPr>
              <w:t>WEAKNESSES</w:t>
            </w:r>
          </w:p>
        </w:tc>
      </w:tr>
      <w:tr w:rsidR="00E64AAB" w:rsidRPr="00AD1E75" w14:paraId="3E876EE5" w14:textId="77777777" w:rsidTr="00420318">
        <w:tc>
          <w:tcPr>
            <w:tcW w:w="4787" w:type="dxa"/>
          </w:tcPr>
          <w:p w14:paraId="39647E32" w14:textId="77777777" w:rsidR="00856DCB" w:rsidRPr="001C790A" w:rsidRDefault="00856DCB" w:rsidP="00856DCB">
            <w:pPr>
              <w:contextualSpacing/>
              <w:rPr>
                <w:rFonts w:asciiTheme="minorHAnsi" w:hAnsiTheme="minorHAnsi"/>
                <w:color w:val="C00000"/>
                <w:sz w:val="22"/>
                <w:szCs w:val="22"/>
              </w:rPr>
            </w:pPr>
            <w:r w:rsidRPr="001C790A">
              <w:rPr>
                <w:rFonts w:asciiTheme="minorHAnsi" w:hAnsiTheme="minorHAnsi"/>
                <w:color w:val="C00000"/>
                <w:sz w:val="22"/>
                <w:szCs w:val="22"/>
              </w:rPr>
              <w:t>Enter Text</w:t>
            </w:r>
          </w:p>
          <w:p w14:paraId="04F27002" w14:textId="77777777" w:rsidR="00E64AAB" w:rsidRPr="00AD1E75" w:rsidRDefault="00E64AAB" w:rsidP="00E64AAB">
            <w:pPr>
              <w:contextualSpacing/>
              <w:rPr>
                <w:rFonts w:asciiTheme="minorHAnsi" w:hAnsiTheme="minorHAnsi" w:cs="Arial"/>
                <w:sz w:val="22"/>
                <w:szCs w:val="22"/>
              </w:rPr>
            </w:pPr>
          </w:p>
        </w:tc>
        <w:tc>
          <w:tcPr>
            <w:tcW w:w="4788" w:type="dxa"/>
          </w:tcPr>
          <w:p w14:paraId="4DC5F651" w14:textId="59CAB1C6" w:rsidR="00E64AAB" w:rsidRPr="001C790A" w:rsidRDefault="00856DCB" w:rsidP="00E64AAB">
            <w:pPr>
              <w:contextualSpacing/>
              <w:rPr>
                <w:rFonts w:asciiTheme="minorHAnsi" w:hAnsiTheme="minorHAnsi"/>
                <w:color w:val="C00000"/>
                <w:sz w:val="22"/>
                <w:szCs w:val="22"/>
              </w:rPr>
            </w:pPr>
            <w:r w:rsidRPr="001C790A">
              <w:rPr>
                <w:rFonts w:asciiTheme="minorHAnsi" w:hAnsiTheme="minorHAnsi"/>
                <w:color w:val="C00000"/>
                <w:sz w:val="22"/>
                <w:szCs w:val="22"/>
              </w:rPr>
              <w:t>Enter Text</w:t>
            </w:r>
          </w:p>
        </w:tc>
      </w:tr>
      <w:tr w:rsidR="00E64AAB" w:rsidRPr="00AD1E75" w14:paraId="17453921" w14:textId="77777777" w:rsidTr="00420318">
        <w:tc>
          <w:tcPr>
            <w:tcW w:w="4787" w:type="dxa"/>
          </w:tcPr>
          <w:p w14:paraId="6CB62F7D" w14:textId="77777777" w:rsidR="00E64AAB" w:rsidRPr="00AD1E75" w:rsidRDefault="00E64AAB" w:rsidP="00E64AAB">
            <w:pPr>
              <w:contextualSpacing/>
              <w:rPr>
                <w:rFonts w:asciiTheme="minorHAnsi" w:hAnsiTheme="minorHAnsi" w:cs="Arial"/>
                <w:b/>
                <w:sz w:val="22"/>
                <w:szCs w:val="22"/>
              </w:rPr>
            </w:pPr>
            <w:r w:rsidRPr="00AD1E75">
              <w:rPr>
                <w:rFonts w:asciiTheme="minorHAnsi" w:hAnsiTheme="minorHAnsi" w:cs="Arial"/>
                <w:b/>
                <w:sz w:val="22"/>
                <w:szCs w:val="22"/>
              </w:rPr>
              <w:t>OPP</w:t>
            </w:r>
            <w:r>
              <w:rPr>
                <w:rFonts w:asciiTheme="minorHAnsi" w:hAnsiTheme="minorHAnsi" w:cs="Arial"/>
                <w:b/>
                <w:sz w:val="22"/>
                <w:szCs w:val="22"/>
              </w:rPr>
              <w:t>O</w:t>
            </w:r>
            <w:r w:rsidRPr="00AD1E75">
              <w:rPr>
                <w:rFonts w:asciiTheme="minorHAnsi" w:hAnsiTheme="minorHAnsi" w:cs="Arial"/>
                <w:b/>
                <w:sz w:val="22"/>
                <w:szCs w:val="22"/>
              </w:rPr>
              <w:t>RTUNITIES</w:t>
            </w:r>
          </w:p>
        </w:tc>
        <w:tc>
          <w:tcPr>
            <w:tcW w:w="4788" w:type="dxa"/>
          </w:tcPr>
          <w:p w14:paraId="2448C89F" w14:textId="77777777" w:rsidR="00E64AAB" w:rsidRPr="00AD1E75" w:rsidRDefault="00E64AAB" w:rsidP="00E64AAB">
            <w:pPr>
              <w:contextualSpacing/>
              <w:rPr>
                <w:rFonts w:asciiTheme="minorHAnsi" w:hAnsiTheme="minorHAnsi" w:cs="Arial"/>
                <w:b/>
                <w:sz w:val="22"/>
                <w:szCs w:val="22"/>
              </w:rPr>
            </w:pPr>
            <w:r w:rsidRPr="00AD1E75">
              <w:rPr>
                <w:rFonts w:asciiTheme="minorHAnsi" w:hAnsiTheme="minorHAnsi" w:cs="Arial"/>
                <w:b/>
                <w:sz w:val="22"/>
                <w:szCs w:val="22"/>
              </w:rPr>
              <w:t>THREATS</w:t>
            </w:r>
          </w:p>
        </w:tc>
      </w:tr>
      <w:tr w:rsidR="00E64AAB" w:rsidRPr="00B65FD5" w14:paraId="560F2A8E" w14:textId="77777777" w:rsidTr="00420318">
        <w:tc>
          <w:tcPr>
            <w:tcW w:w="4787" w:type="dxa"/>
          </w:tcPr>
          <w:p w14:paraId="4CDEBF10" w14:textId="77777777" w:rsidR="00856DCB" w:rsidRPr="001C790A" w:rsidRDefault="00856DCB" w:rsidP="00856DCB">
            <w:pPr>
              <w:contextualSpacing/>
              <w:rPr>
                <w:rFonts w:asciiTheme="minorHAnsi" w:hAnsiTheme="minorHAnsi"/>
                <w:color w:val="C00000"/>
                <w:sz w:val="22"/>
                <w:szCs w:val="22"/>
              </w:rPr>
            </w:pPr>
            <w:r w:rsidRPr="001C790A">
              <w:rPr>
                <w:rFonts w:asciiTheme="minorHAnsi" w:hAnsiTheme="minorHAnsi"/>
                <w:color w:val="C00000"/>
                <w:sz w:val="22"/>
                <w:szCs w:val="22"/>
              </w:rPr>
              <w:t>Enter Text</w:t>
            </w:r>
          </w:p>
          <w:p w14:paraId="55AD77C3" w14:textId="77777777" w:rsidR="00E64AAB" w:rsidRPr="00B65FD5" w:rsidRDefault="00E64AAB" w:rsidP="00E64AAB">
            <w:pPr>
              <w:contextualSpacing/>
              <w:rPr>
                <w:rFonts w:asciiTheme="minorHAnsi" w:hAnsiTheme="minorHAnsi" w:cs="Arial"/>
                <w:sz w:val="22"/>
                <w:szCs w:val="22"/>
              </w:rPr>
            </w:pPr>
          </w:p>
        </w:tc>
        <w:tc>
          <w:tcPr>
            <w:tcW w:w="4788" w:type="dxa"/>
          </w:tcPr>
          <w:p w14:paraId="7AD84655" w14:textId="0B2AE9EA" w:rsidR="00E64AAB" w:rsidRPr="00B65FD5" w:rsidRDefault="00856DCB" w:rsidP="00856DCB">
            <w:pPr>
              <w:contextualSpacing/>
              <w:rPr>
                <w:rFonts w:asciiTheme="minorHAnsi" w:hAnsiTheme="minorHAnsi" w:cs="Arial"/>
                <w:sz w:val="22"/>
                <w:szCs w:val="22"/>
              </w:rPr>
            </w:pPr>
            <w:r w:rsidRPr="001C790A">
              <w:rPr>
                <w:rFonts w:asciiTheme="minorHAnsi" w:hAnsiTheme="minorHAnsi"/>
                <w:color w:val="C00000"/>
                <w:sz w:val="22"/>
                <w:szCs w:val="22"/>
              </w:rPr>
              <w:t>Enter Text</w:t>
            </w:r>
          </w:p>
        </w:tc>
      </w:tr>
    </w:tbl>
    <w:p w14:paraId="1EE07735" w14:textId="77777777" w:rsidR="00E64AAB" w:rsidRDefault="00E64AAB" w:rsidP="00E64AAB">
      <w:pPr>
        <w:spacing w:after="0"/>
        <w:contextualSpacing/>
      </w:pPr>
    </w:p>
    <w:p w14:paraId="2449FC21" w14:textId="77777777" w:rsidR="00E64AAB" w:rsidRDefault="00E64AAB" w:rsidP="00E64AAB">
      <w:pPr>
        <w:spacing w:after="0"/>
        <w:contextualSpacing/>
      </w:pPr>
    </w:p>
    <w:p w14:paraId="25B115F9" w14:textId="77777777" w:rsidR="00856DCB" w:rsidRDefault="00856DCB" w:rsidP="00E64AAB">
      <w:pPr>
        <w:spacing w:after="0"/>
        <w:contextualSpacing/>
        <w:rPr>
          <w:b/>
          <w:color w:val="2F5496" w:themeColor="accent5" w:themeShade="BF"/>
          <w:sz w:val="32"/>
          <w:szCs w:val="32"/>
        </w:rPr>
      </w:pPr>
    </w:p>
    <w:p w14:paraId="3BD18F02" w14:textId="77777777" w:rsidR="00856DCB" w:rsidRDefault="00856DCB" w:rsidP="00E64AAB">
      <w:pPr>
        <w:spacing w:after="0"/>
        <w:contextualSpacing/>
        <w:rPr>
          <w:b/>
          <w:color w:val="2F5496" w:themeColor="accent5" w:themeShade="BF"/>
          <w:sz w:val="32"/>
          <w:szCs w:val="32"/>
        </w:rPr>
      </w:pPr>
    </w:p>
    <w:p w14:paraId="482E2B6F" w14:textId="77777777" w:rsidR="00856DCB" w:rsidRDefault="00856DCB" w:rsidP="00E64AAB">
      <w:pPr>
        <w:spacing w:after="0"/>
        <w:contextualSpacing/>
        <w:rPr>
          <w:b/>
          <w:color w:val="2F5496" w:themeColor="accent5" w:themeShade="BF"/>
          <w:sz w:val="32"/>
          <w:szCs w:val="32"/>
        </w:rPr>
      </w:pPr>
    </w:p>
    <w:p w14:paraId="758DAA0E" w14:textId="77777777" w:rsidR="00856DCB" w:rsidRDefault="00856DCB" w:rsidP="00E64AAB">
      <w:pPr>
        <w:spacing w:after="0"/>
        <w:contextualSpacing/>
        <w:rPr>
          <w:b/>
          <w:color w:val="2F5496" w:themeColor="accent5" w:themeShade="BF"/>
          <w:sz w:val="32"/>
          <w:szCs w:val="32"/>
        </w:rPr>
      </w:pPr>
    </w:p>
    <w:p w14:paraId="65C5FB6D" w14:textId="77777777" w:rsidR="00856DCB" w:rsidRDefault="00856DCB" w:rsidP="00E64AAB">
      <w:pPr>
        <w:spacing w:after="0"/>
        <w:contextualSpacing/>
        <w:rPr>
          <w:b/>
          <w:color w:val="2F5496" w:themeColor="accent5" w:themeShade="BF"/>
          <w:sz w:val="32"/>
          <w:szCs w:val="32"/>
        </w:rPr>
      </w:pPr>
    </w:p>
    <w:p w14:paraId="188511BA" w14:textId="77777777" w:rsidR="00856DCB" w:rsidRDefault="00856DCB" w:rsidP="00E64AAB">
      <w:pPr>
        <w:spacing w:after="0"/>
        <w:contextualSpacing/>
        <w:rPr>
          <w:b/>
          <w:color w:val="2F5496" w:themeColor="accent5" w:themeShade="BF"/>
          <w:sz w:val="32"/>
          <w:szCs w:val="32"/>
        </w:rPr>
      </w:pPr>
    </w:p>
    <w:p w14:paraId="383CCEE5" w14:textId="77777777" w:rsidR="00856DCB" w:rsidRDefault="00856DCB" w:rsidP="00E64AAB">
      <w:pPr>
        <w:spacing w:after="0"/>
        <w:contextualSpacing/>
        <w:rPr>
          <w:b/>
          <w:color w:val="2F5496" w:themeColor="accent5" w:themeShade="BF"/>
          <w:sz w:val="32"/>
          <w:szCs w:val="32"/>
        </w:rPr>
      </w:pPr>
    </w:p>
    <w:p w14:paraId="3D06C191" w14:textId="77777777" w:rsidR="00856DCB" w:rsidRDefault="00856DCB" w:rsidP="00E64AAB">
      <w:pPr>
        <w:spacing w:after="0"/>
        <w:contextualSpacing/>
        <w:rPr>
          <w:b/>
          <w:color w:val="2F5496" w:themeColor="accent5" w:themeShade="BF"/>
          <w:sz w:val="32"/>
          <w:szCs w:val="32"/>
        </w:rPr>
      </w:pPr>
    </w:p>
    <w:p w14:paraId="65626ED4" w14:textId="77777777" w:rsidR="00856DCB" w:rsidRDefault="00856DCB" w:rsidP="00E64AAB">
      <w:pPr>
        <w:spacing w:after="0"/>
        <w:contextualSpacing/>
        <w:rPr>
          <w:b/>
          <w:color w:val="2F5496" w:themeColor="accent5" w:themeShade="BF"/>
          <w:sz w:val="32"/>
          <w:szCs w:val="32"/>
        </w:rPr>
      </w:pPr>
    </w:p>
    <w:p w14:paraId="3673EEE2" w14:textId="77777777" w:rsidR="00856DCB" w:rsidRDefault="00856DCB" w:rsidP="00E64AAB">
      <w:pPr>
        <w:spacing w:after="0"/>
        <w:contextualSpacing/>
        <w:rPr>
          <w:b/>
          <w:color w:val="2F5496" w:themeColor="accent5" w:themeShade="BF"/>
          <w:sz w:val="32"/>
          <w:szCs w:val="32"/>
        </w:rPr>
      </w:pPr>
    </w:p>
    <w:p w14:paraId="518E8C2A" w14:textId="77777777" w:rsidR="00856DCB" w:rsidRDefault="00856DCB" w:rsidP="00E64AAB">
      <w:pPr>
        <w:spacing w:after="0"/>
        <w:contextualSpacing/>
        <w:rPr>
          <w:b/>
          <w:color w:val="2F5496" w:themeColor="accent5" w:themeShade="BF"/>
          <w:sz w:val="32"/>
          <w:szCs w:val="32"/>
        </w:rPr>
      </w:pPr>
    </w:p>
    <w:p w14:paraId="53A34E74" w14:textId="565462D1" w:rsidR="00856DCB" w:rsidRDefault="00856DCB" w:rsidP="00E64AAB">
      <w:pPr>
        <w:spacing w:after="0"/>
        <w:contextualSpacing/>
        <w:rPr>
          <w:b/>
          <w:color w:val="2F5496" w:themeColor="accent5" w:themeShade="BF"/>
          <w:sz w:val="32"/>
          <w:szCs w:val="32"/>
        </w:rPr>
      </w:pPr>
    </w:p>
    <w:p w14:paraId="04C15E2C" w14:textId="77777777" w:rsidR="00856DCB" w:rsidRDefault="00856DCB" w:rsidP="00E64AAB">
      <w:pPr>
        <w:spacing w:after="0"/>
        <w:contextualSpacing/>
        <w:rPr>
          <w:b/>
          <w:color w:val="2F5496" w:themeColor="accent5" w:themeShade="BF"/>
          <w:sz w:val="32"/>
          <w:szCs w:val="32"/>
        </w:rPr>
      </w:pPr>
    </w:p>
    <w:p w14:paraId="78A3B99D" w14:textId="77777777" w:rsidR="00856DCB" w:rsidRDefault="00856DCB" w:rsidP="00E64AAB">
      <w:pPr>
        <w:spacing w:after="0"/>
        <w:contextualSpacing/>
        <w:rPr>
          <w:b/>
          <w:color w:val="2F5496" w:themeColor="accent5" w:themeShade="BF"/>
          <w:sz w:val="32"/>
          <w:szCs w:val="32"/>
        </w:rPr>
      </w:pPr>
    </w:p>
    <w:p w14:paraId="455A4997" w14:textId="38F52D77" w:rsidR="00E64AAB" w:rsidRDefault="00E64AAB" w:rsidP="00E64AAB">
      <w:pPr>
        <w:spacing w:after="0"/>
        <w:contextualSpacing/>
        <w:rPr>
          <w:b/>
          <w:color w:val="2F5496" w:themeColor="accent5" w:themeShade="BF"/>
          <w:sz w:val="32"/>
          <w:szCs w:val="32"/>
        </w:rPr>
      </w:pPr>
      <w:r w:rsidRPr="00856DCB">
        <w:rPr>
          <w:b/>
          <w:color w:val="2F5496" w:themeColor="accent5" w:themeShade="BF"/>
          <w:sz w:val="32"/>
          <w:szCs w:val="32"/>
        </w:rPr>
        <w:t>BRAND</w:t>
      </w:r>
    </w:p>
    <w:p w14:paraId="30DDF14B" w14:textId="77777777" w:rsidR="00856DCB" w:rsidRPr="00856DCB" w:rsidRDefault="00856DCB" w:rsidP="00E64AAB">
      <w:pPr>
        <w:spacing w:after="0"/>
        <w:contextualSpacing/>
        <w:rPr>
          <w:b/>
          <w:color w:val="2F5496" w:themeColor="accent5" w:themeShade="BF"/>
          <w:sz w:val="32"/>
          <w:szCs w:val="32"/>
        </w:rPr>
      </w:pPr>
    </w:p>
    <w:p w14:paraId="52D271B2" w14:textId="77777777" w:rsidR="005C03E9" w:rsidRDefault="005C03E9" w:rsidP="005C03E9">
      <w:pPr>
        <w:contextualSpacing/>
      </w:pPr>
      <w:r>
        <w:t>A brand refers to the descriptive attributes (implicit values, ideas and personality) and concrete symbols (name, logo, tag line and design theme) that convey the essence of the company and its services. The key purpose is to create a relationship of trust and recognition with the dental industry.</w:t>
      </w:r>
    </w:p>
    <w:p w14:paraId="6E609287" w14:textId="77777777" w:rsidR="005C03E9" w:rsidRDefault="005C03E9" w:rsidP="005C03E9">
      <w:pPr>
        <w:contextualSpacing/>
      </w:pPr>
    </w:p>
    <w:p w14:paraId="09E22F38" w14:textId="77777777" w:rsidR="005C03E9" w:rsidRDefault="005C03E9" w:rsidP="005C03E9">
      <w:pPr>
        <w:contextualSpacing/>
      </w:pPr>
      <w:r>
        <w:t>Often the brand is the first thing a prospect will view of your company and they will judge everything about it without even realising. By developing a strong brand, IDN has the potential to give a lasting first impression of who the business is and what the business stands for. It is important that the brand has an element of longevity: it needs to be able to last for many years to come.</w:t>
      </w:r>
    </w:p>
    <w:p w14:paraId="453A39A8" w14:textId="4AB4887E" w:rsidR="005C03E9" w:rsidRDefault="005C03E9" w:rsidP="005C03E9">
      <w:pPr>
        <w:contextualSpacing/>
      </w:pPr>
    </w:p>
    <w:p w14:paraId="0AE5385F" w14:textId="186C214C" w:rsidR="005C03E9" w:rsidRDefault="005C03E9" w:rsidP="005C03E9">
      <w:pPr>
        <w:contextualSpacing/>
      </w:pPr>
      <w:r>
        <w:t>As an example:</w:t>
      </w:r>
    </w:p>
    <w:p w14:paraId="65C2B25A" w14:textId="77777777" w:rsidR="005C03E9" w:rsidRDefault="005C03E9" w:rsidP="005C03E9">
      <w:pPr>
        <w:contextualSpacing/>
      </w:pPr>
      <w:r>
        <w:t>The following values define the IDN brand and how it should be consistently communicated in the market place:</w:t>
      </w:r>
    </w:p>
    <w:p w14:paraId="79411C1B" w14:textId="77777777" w:rsidR="005C03E9" w:rsidRDefault="005C03E9" w:rsidP="005C03E9">
      <w:pPr>
        <w:contextualSpacing/>
      </w:pPr>
    </w:p>
    <w:p w14:paraId="51E029D9" w14:textId="77777777" w:rsidR="005C03E9" w:rsidRDefault="005C03E9" w:rsidP="005C03E9">
      <w:pPr>
        <w:pStyle w:val="ListParagraph"/>
        <w:numPr>
          <w:ilvl w:val="0"/>
          <w:numId w:val="9"/>
        </w:numPr>
        <w:ind w:left="1429"/>
      </w:pPr>
      <w:r>
        <w:t>Personalised care</w:t>
      </w:r>
    </w:p>
    <w:p w14:paraId="1FB2555B" w14:textId="77777777" w:rsidR="005C03E9" w:rsidRDefault="005C03E9" w:rsidP="005C03E9">
      <w:pPr>
        <w:pStyle w:val="ListParagraph"/>
        <w:numPr>
          <w:ilvl w:val="0"/>
          <w:numId w:val="9"/>
        </w:numPr>
        <w:ind w:left="1429"/>
      </w:pPr>
      <w:r>
        <w:t>Freedom of choice</w:t>
      </w:r>
    </w:p>
    <w:p w14:paraId="178150A3" w14:textId="77777777" w:rsidR="005C03E9" w:rsidRDefault="005C03E9" w:rsidP="005C03E9">
      <w:pPr>
        <w:pStyle w:val="ListParagraph"/>
        <w:numPr>
          <w:ilvl w:val="0"/>
          <w:numId w:val="9"/>
        </w:numPr>
        <w:ind w:left="1429"/>
      </w:pPr>
      <w:r>
        <w:t>Integrity</w:t>
      </w:r>
    </w:p>
    <w:p w14:paraId="56FF491E" w14:textId="77777777" w:rsidR="005C03E9" w:rsidRDefault="005C03E9" w:rsidP="005C03E9">
      <w:pPr>
        <w:pStyle w:val="ListParagraph"/>
        <w:numPr>
          <w:ilvl w:val="0"/>
          <w:numId w:val="9"/>
        </w:numPr>
        <w:ind w:left="1429"/>
      </w:pPr>
      <w:r>
        <w:t>Trust</w:t>
      </w:r>
    </w:p>
    <w:p w14:paraId="1AA4DDD1" w14:textId="77777777" w:rsidR="005C03E9" w:rsidRDefault="005C03E9" w:rsidP="005C03E9">
      <w:pPr>
        <w:pStyle w:val="ListParagraph"/>
        <w:numPr>
          <w:ilvl w:val="0"/>
          <w:numId w:val="9"/>
        </w:numPr>
        <w:ind w:left="1429"/>
      </w:pPr>
      <w:r>
        <w:t>Professional</w:t>
      </w:r>
    </w:p>
    <w:p w14:paraId="41DE4D34" w14:textId="77777777" w:rsidR="005C03E9" w:rsidRDefault="005C03E9" w:rsidP="005C03E9">
      <w:pPr>
        <w:pStyle w:val="ListParagraph"/>
        <w:numPr>
          <w:ilvl w:val="0"/>
          <w:numId w:val="9"/>
        </w:numPr>
        <w:ind w:left="1429"/>
      </w:pPr>
      <w:r>
        <w:t>Highly experienced</w:t>
      </w:r>
    </w:p>
    <w:p w14:paraId="0844992A" w14:textId="77777777" w:rsidR="005C03E9" w:rsidRDefault="005C03E9" w:rsidP="005C03E9">
      <w:pPr>
        <w:pStyle w:val="ListParagraph"/>
        <w:numPr>
          <w:ilvl w:val="0"/>
          <w:numId w:val="9"/>
        </w:numPr>
        <w:ind w:left="1429"/>
      </w:pPr>
      <w:r>
        <w:t>Empathetic</w:t>
      </w:r>
    </w:p>
    <w:p w14:paraId="06642F77" w14:textId="77777777" w:rsidR="00856DCB" w:rsidRDefault="00856DCB" w:rsidP="00E64AAB">
      <w:pPr>
        <w:spacing w:after="0"/>
        <w:contextualSpacing/>
        <w:rPr>
          <w:color w:val="C00000"/>
        </w:rPr>
      </w:pPr>
    </w:p>
    <w:p w14:paraId="0C8E609D" w14:textId="77777777" w:rsidR="00856DCB" w:rsidRDefault="00856DCB" w:rsidP="00E64AAB">
      <w:pPr>
        <w:spacing w:after="0"/>
        <w:contextualSpacing/>
        <w:rPr>
          <w:color w:val="C00000"/>
        </w:rPr>
      </w:pPr>
    </w:p>
    <w:p w14:paraId="33C60A43" w14:textId="4C7DAE23" w:rsidR="00E64AAB" w:rsidRPr="00856DCB" w:rsidRDefault="00E64AAB" w:rsidP="00E64AAB">
      <w:pPr>
        <w:spacing w:after="0"/>
        <w:contextualSpacing/>
        <w:rPr>
          <w:color w:val="C00000"/>
        </w:rPr>
      </w:pPr>
      <w:r w:rsidRPr="00856DCB">
        <w:rPr>
          <w:color w:val="C00000"/>
        </w:rPr>
        <w:t>Enter Text</w:t>
      </w:r>
    </w:p>
    <w:p w14:paraId="4F846F1A" w14:textId="77777777" w:rsidR="00E64AAB" w:rsidRDefault="00E64AAB" w:rsidP="00E64AAB">
      <w:pPr>
        <w:spacing w:after="0"/>
        <w:contextualSpacing/>
      </w:pPr>
    </w:p>
    <w:p w14:paraId="7554F77D" w14:textId="77777777" w:rsidR="00856DCB" w:rsidRDefault="00856DCB" w:rsidP="00E64AAB">
      <w:pPr>
        <w:spacing w:after="0"/>
        <w:contextualSpacing/>
        <w:rPr>
          <w:b/>
          <w:color w:val="2F5496" w:themeColor="accent5" w:themeShade="BF"/>
          <w:sz w:val="28"/>
          <w:szCs w:val="28"/>
        </w:rPr>
      </w:pPr>
    </w:p>
    <w:p w14:paraId="7A9036E3" w14:textId="77777777" w:rsidR="00856DCB" w:rsidRDefault="00856DCB" w:rsidP="00E64AAB">
      <w:pPr>
        <w:spacing w:after="0"/>
        <w:contextualSpacing/>
        <w:rPr>
          <w:b/>
          <w:color w:val="2F5496" w:themeColor="accent5" w:themeShade="BF"/>
          <w:sz w:val="28"/>
          <w:szCs w:val="28"/>
        </w:rPr>
      </w:pPr>
    </w:p>
    <w:p w14:paraId="37186338" w14:textId="77777777" w:rsidR="00856DCB" w:rsidRDefault="00856DCB" w:rsidP="00E64AAB">
      <w:pPr>
        <w:spacing w:after="0"/>
        <w:contextualSpacing/>
        <w:rPr>
          <w:b/>
          <w:color w:val="2F5496" w:themeColor="accent5" w:themeShade="BF"/>
          <w:sz w:val="32"/>
          <w:szCs w:val="32"/>
        </w:rPr>
      </w:pPr>
    </w:p>
    <w:p w14:paraId="0E6E2535" w14:textId="77777777" w:rsidR="00856DCB" w:rsidRDefault="00856DCB" w:rsidP="00E64AAB">
      <w:pPr>
        <w:spacing w:after="0"/>
        <w:contextualSpacing/>
        <w:rPr>
          <w:b/>
          <w:color w:val="2F5496" w:themeColor="accent5" w:themeShade="BF"/>
          <w:sz w:val="32"/>
          <w:szCs w:val="32"/>
        </w:rPr>
      </w:pPr>
    </w:p>
    <w:p w14:paraId="5EBA596A" w14:textId="77777777" w:rsidR="00856DCB" w:rsidRDefault="00856DCB" w:rsidP="00E64AAB">
      <w:pPr>
        <w:spacing w:after="0"/>
        <w:contextualSpacing/>
        <w:rPr>
          <w:b/>
          <w:color w:val="2F5496" w:themeColor="accent5" w:themeShade="BF"/>
          <w:sz w:val="32"/>
          <w:szCs w:val="32"/>
        </w:rPr>
      </w:pPr>
    </w:p>
    <w:p w14:paraId="4878C9D5" w14:textId="7222A2CC" w:rsidR="00856DCB" w:rsidRDefault="00856DCB" w:rsidP="00E64AAB">
      <w:pPr>
        <w:spacing w:after="0"/>
        <w:contextualSpacing/>
        <w:rPr>
          <w:b/>
          <w:color w:val="2F5496" w:themeColor="accent5" w:themeShade="BF"/>
          <w:sz w:val="32"/>
          <w:szCs w:val="32"/>
        </w:rPr>
      </w:pPr>
    </w:p>
    <w:p w14:paraId="35CC559C" w14:textId="650A9E32" w:rsidR="001C790A" w:rsidRDefault="001C790A" w:rsidP="00E64AAB">
      <w:pPr>
        <w:spacing w:after="0"/>
        <w:contextualSpacing/>
        <w:rPr>
          <w:b/>
          <w:color w:val="2F5496" w:themeColor="accent5" w:themeShade="BF"/>
          <w:sz w:val="32"/>
          <w:szCs w:val="32"/>
        </w:rPr>
      </w:pPr>
    </w:p>
    <w:p w14:paraId="6363CDA9" w14:textId="2824A8A3" w:rsidR="001C790A" w:rsidRDefault="001C790A" w:rsidP="00E64AAB">
      <w:pPr>
        <w:spacing w:after="0"/>
        <w:contextualSpacing/>
        <w:rPr>
          <w:b/>
          <w:color w:val="2F5496" w:themeColor="accent5" w:themeShade="BF"/>
          <w:sz w:val="32"/>
          <w:szCs w:val="32"/>
        </w:rPr>
      </w:pPr>
    </w:p>
    <w:p w14:paraId="21663761" w14:textId="77777777" w:rsidR="001C790A" w:rsidRDefault="001C790A" w:rsidP="00E64AAB">
      <w:pPr>
        <w:spacing w:after="0"/>
        <w:contextualSpacing/>
        <w:rPr>
          <w:b/>
          <w:color w:val="2F5496" w:themeColor="accent5" w:themeShade="BF"/>
          <w:sz w:val="32"/>
          <w:szCs w:val="32"/>
        </w:rPr>
      </w:pPr>
    </w:p>
    <w:p w14:paraId="7E99B04B" w14:textId="77777777" w:rsidR="00856DCB" w:rsidRDefault="00856DCB" w:rsidP="00E64AAB">
      <w:pPr>
        <w:spacing w:after="0"/>
        <w:contextualSpacing/>
        <w:rPr>
          <w:b/>
          <w:color w:val="2F5496" w:themeColor="accent5" w:themeShade="BF"/>
          <w:sz w:val="32"/>
          <w:szCs w:val="32"/>
        </w:rPr>
      </w:pPr>
    </w:p>
    <w:p w14:paraId="06AE1677" w14:textId="77777777" w:rsidR="00856DCB" w:rsidRDefault="00856DCB" w:rsidP="00E64AAB">
      <w:pPr>
        <w:spacing w:after="0"/>
        <w:contextualSpacing/>
        <w:rPr>
          <w:b/>
          <w:color w:val="2F5496" w:themeColor="accent5" w:themeShade="BF"/>
          <w:sz w:val="32"/>
          <w:szCs w:val="32"/>
        </w:rPr>
      </w:pPr>
    </w:p>
    <w:p w14:paraId="26A70C38" w14:textId="5EB5FCBF" w:rsidR="00E64AAB" w:rsidRPr="00856DCB" w:rsidRDefault="00E64AAB" w:rsidP="00E64AAB">
      <w:pPr>
        <w:spacing w:after="0"/>
        <w:contextualSpacing/>
        <w:rPr>
          <w:b/>
          <w:color w:val="2F5496" w:themeColor="accent5" w:themeShade="BF"/>
          <w:sz w:val="32"/>
          <w:szCs w:val="32"/>
        </w:rPr>
      </w:pPr>
      <w:r w:rsidRPr="00856DCB">
        <w:rPr>
          <w:b/>
          <w:color w:val="2F5496" w:themeColor="accent5" w:themeShade="BF"/>
          <w:sz w:val="32"/>
          <w:szCs w:val="32"/>
        </w:rPr>
        <w:t>POSITIONING</w:t>
      </w:r>
    </w:p>
    <w:p w14:paraId="718C76AA" w14:textId="5A061627" w:rsidR="00E64AAB" w:rsidRDefault="00E25377" w:rsidP="00E64AAB">
      <w:pPr>
        <w:spacing w:after="0"/>
        <w:contextualSpacing/>
      </w:pPr>
      <w:r w:rsidRPr="00856DCB">
        <w:rPr>
          <w:b/>
          <w:color w:val="FF0000"/>
        </w:rPr>
        <w:t>Practice name</w:t>
      </w:r>
      <w:r w:rsidR="00E64AAB">
        <w:t xml:space="preserve"> have positioned themselves as:</w:t>
      </w:r>
    </w:p>
    <w:p w14:paraId="34B14C0C" w14:textId="77777777" w:rsidR="00E64AAB" w:rsidRDefault="00E64AAB" w:rsidP="00E64AAB">
      <w:pPr>
        <w:spacing w:after="0"/>
        <w:contextualSpacing/>
      </w:pPr>
    </w:p>
    <w:p w14:paraId="13D17669" w14:textId="77777777" w:rsidR="00E64AAB" w:rsidRDefault="00E64AAB" w:rsidP="00E64AAB">
      <w:pPr>
        <w:spacing w:after="0"/>
        <w:contextualSpacing/>
        <w:rPr>
          <w:i/>
          <w:color w:val="2F5496" w:themeColor="accent5" w:themeShade="BF"/>
        </w:rPr>
      </w:pPr>
    </w:p>
    <w:p w14:paraId="3AD74E6F" w14:textId="3235C1CA" w:rsidR="00856DCB" w:rsidRDefault="00E64AAB" w:rsidP="00E64AAB">
      <w:pPr>
        <w:spacing w:after="0"/>
        <w:contextualSpacing/>
        <w:rPr>
          <w:rFonts w:eastAsia="Times New Roman"/>
          <w:b/>
          <w:color w:val="444444"/>
          <w:lang w:val="en-US" w:eastAsia="en-AU"/>
        </w:rPr>
      </w:pPr>
      <w:r w:rsidRPr="003514D7">
        <w:rPr>
          <w:rFonts w:eastAsia="Times New Roman"/>
          <w:b/>
          <w:color w:val="444444"/>
          <w:lang w:val="en-US" w:eastAsia="en-AU"/>
        </w:rPr>
        <w:t>Vision:</w:t>
      </w:r>
    </w:p>
    <w:p w14:paraId="535834E1" w14:textId="77777777" w:rsidR="00856DCB" w:rsidRDefault="00856DCB" w:rsidP="00E64AAB">
      <w:pPr>
        <w:spacing w:after="0"/>
        <w:contextualSpacing/>
        <w:rPr>
          <w:rFonts w:eastAsia="Times New Roman"/>
          <w:b/>
          <w:color w:val="444444"/>
          <w:lang w:val="en-US" w:eastAsia="en-AU"/>
        </w:rPr>
      </w:pPr>
    </w:p>
    <w:p w14:paraId="65B8532A" w14:textId="7F992BE4" w:rsidR="00E64AAB" w:rsidRPr="00E71116" w:rsidRDefault="00856DCB" w:rsidP="00E64AAB">
      <w:pPr>
        <w:spacing w:after="0"/>
        <w:contextualSpacing/>
      </w:pPr>
      <w:r>
        <w:rPr>
          <w:rFonts w:eastAsia="Times New Roman"/>
          <w:b/>
          <w:color w:val="444444"/>
          <w:lang w:val="en-US" w:eastAsia="en-AU"/>
        </w:rPr>
        <w:t>Mission:</w:t>
      </w:r>
      <w:r w:rsidR="00E64AAB">
        <w:tab/>
      </w:r>
      <w:r w:rsidR="00E64AAB">
        <w:tab/>
      </w:r>
    </w:p>
    <w:p w14:paraId="29D37DA0" w14:textId="28B36022" w:rsidR="00E64AAB" w:rsidRDefault="00E64AAB" w:rsidP="00E64AAB">
      <w:pPr>
        <w:spacing w:after="0"/>
        <w:contextualSpacing/>
        <w:rPr>
          <w:rFonts w:eastAsia="Times New Roman" w:cs="Times New Roman"/>
          <w:b/>
          <w:color w:val="444444"/>
          <w:lang w:val="en-US" w:eastAsia="en-AU"/>
        </w:rPr>
      </w:pPr>
    </w:p>
    <w:p w14:paraId="047BB892" w14:textId="0D4C3002" w:rsidR="005C03E9" w:rsidRDefault="005C03E9" w:rsidP="00E64AAB">
      <w:pPr>
        <w:spacing w:after="0"/>
        <w:contextualSpacing/>
        <w:rPr>
          <w:i/>
          <w:color w:val="2F5496" w:themeColor="accent5" w:themeShade="BF"/>
        </w:rPr>
      </w:pPr>
    </w:p>
    <w:p w14:paraId="3EDA7E10" w14:textId="413A5ED6" w:rsidR="00856DCB" w:rsidRDefault="00856DCB" w:rsidP="00E64AAB">
      <w:pPr>
        <w:spacing w:after="0"/>
        <w:contextualSpacing/>
        <w:rPr>
          <w:i/>
          <w:color w:val="2F5496" w:themeColor="accent5" w:themeShade="BF"/>
        </w:rPr>
      </w:pPr>
    </w:p>
    <w:p w14:paraId="775519E5" w14:textId="77777777" w:rsidR="00856DCB" w:rsidRDefault="00856DCB" w:rsidP="00E64AAB">
      <w:pPr>
        <w:spacing w:after="0"/>
        <w:contextualSpacing/>
        <w:rPr>
          <w:i/>
          <w:color w:val="2F5496" w:themeColor="accent5" w:themeShade="BF"/>
        </w:rPr>
      </w:pPr>
    </w:p>
    <w:p w14:paraId="44DB0B97" w14:textId="77777777" w:rsidR="005C03E9" w:rsidRPr="00E71116" w:rsidRDefault="005C03E9" w:rsidP="00E64AAB">
      <w:pPr>
        <w:spacing w:after="0"/>
        <w:contextualSpacing/>
        <w:rPr>
          <w:i/>
          <w:color w:val="2F5496" w:themeColor="accent5" w:themeShade="BF"/>
        </w:rPr>
      </w:pPr>
    </w:p>
    <w:p w14:paraId="6B8C33BC" w14:textId="77777777" w:rsidR="005C03E9" w:rsidRPr="00856DCB" w:rsidRDefault="005C03E9" w:rsidP="005C03E9">
      <w:pPr>
        <w:rPr>
          <w:color w:val="2F5496" w:themeColor="accent5" w:themeShade="BF"/>
          <w:sz w:val="32"/>
          <w:szCs w:val="32"/>
        </w:rPr>
      </w:pPr>
      <w:r w:rsidRPr="00856DCB">
        <w:rPr>
          <w:b/>
          <w:color w:val="2F5496" w:themeColor="accent5" w:themeShade="BF"/>
          <w:sz w:val="32"/>
          <w:szCs w:val="32"/>
        </w:rPr>
        <w:t>BRAND VALUES</w:t>
      </w:r>
    </w:p>
    <w:p w14:paraId="7CA9AFAD" w14:textId="49CD2792" w:rsidR="005C03E9" w:rsidRDefault="005C03E9" w:rsidP="005C03E9">
      <w:r>
        <w:t>The following values define your brand and how it should be consistently communicated in the market place:</w:t>
      </w:r>
    </w:p>
    <w:p w14:paraId="62EAE507" w14:textId="77777777" w:rsidR="005C03E9" w:rsidRDefault="005C03E9" w:rsidP="005C03E9">
      <w:r>
        <w:t xml:space="preserve">As an example </w:t>
      </w:r>
    </w:p>
    <w:p w14:paraId="5E73F709" w14:textId="75326DED" w:rsidR="005C03E9" w:rsidRPr="00856DCB" w:rsidRDefault="005C03E9" w:rsidP="005C03E9">
      <w:pPr>
        <w:rPr>
          <w:i/>
        </w:rPr>
      </w:pPr>
      <w:r w:rsidRPr="00856DCB">
        <w:rPr>
          <w:i/>
        </w:rPr>
        <w:t>IDN brand values:</w:t>
      </w:r>
    </w:p>
    <w:p w14:paraId="14C56DC5" w14:textId="77777777" w:rsidR="005C03E9" w:rsidRPr="00856DCB" w:rsidRDefault="005C03E9" w:rsidP="005C03E9">
      <w:pPr>
        <w:rPr>
          <w:i/>
        </w:rPr>
      </w:pPr>
    </w:p>
    <w:p w14:paraId="2408A2A2" w14:textId="77777777" w:rsidR="005C03E9" w:rsidRPr="00856DCB" w:rsidRDefault="005C03E9" w:rsidP="005C03E9">
      <w:pPr>
        <w:pStyle w:val="ListParagraph"/>
        <w:numPr>
          <w:ilvl w:val="0"/>
          <w:numId w:val="8"/>
        </w:numPr>
        <w:rPr>
          <w:i/>
        </w:rPr>
      </w:pPr>
      <w:r w:rsidRPr="00856DCB">
        <w:rPr>
          <w:i/>
        </w:rPr>
        <w:t>Personalised care</w:t>
      </w:r>
    </w:p>
    <w:p w14:paraId="7A53DC6B" w14:textId="77777777" w:rsidR="005C03E9" w:rsidRPr="00856DCB" w:rsidRDefault="005C03E9" w:rsidP="005C03E9">
      <w:pPr>
        <w:pStyle w:val="ListParagraph"/>
        <w:numPr>
          <w:ilvl w:val="0"/>
          <w:numId w:val="8"/>
        </w:numPr>
        <w:rPr>
          <w:i/>
        </w:rPr>
      </w:pPr>
      <w:r w:rsidRPr="00856DCB">
        <w:rPr>
          <w:i/>
        </w:rPr>
        <w:t>Freedom of choice</w:t>
      </w:r>
    </w:p>
    <w:p w14:paraId="7E3BDE38" w14:textId="77777777" w:rsidR="005C03E9" w:rsidRPr="00856DCB" w:rsidRDefault="005C03E9" w:rsidP="005C03E9">
      <w:pPr>
        <w:pStyle w:val="ListParagraph"/>
        <w:numPr>
          <w:ilvl w:val="0"/>
          <w:numId w:val="8"/>
        </w:numPr>
        <w:rPr>
          <w:i/>
        </w:rPr>
      </w:pPr>
      <w:r w:rsidRPr="00856DCB">
        <w:rPr>
          <w:i/>
        </w:rPr>
        <w:t>Integrity</w:t>
      </w:r>
    </w:p>
    <w:p w14:paraId="59C8F32B" w14:textId="77777777" w:rsidR="005C03E9" w:rsidRPr="00856DCB" w:rsidRDefault="005C03E9" w:rsidP="005C03E9">
      <w:pPr>
        <w:pStyle w:val="ListParagraph"/>
        <w:numPr>
          <w:ilvl w:val="0"/>
          <w:numId w:val="8"/>
        </w:numPr>
        <w:rPr>
          <w:i/>
        </w:rPr>
      </w:pPr>
      <w:r w:rsidRPr="00856DCB">
        <w:rPr>
          <w:i/>
        </w:rPr>
        <w:t>Trust</w:t>
      </w:r>
    </w:p>
    <w:p w14:paraId="0D2596F6" w14:textId="77777777" w:rsidR="005C03E9" w:rsidRPr="00856DCB" w:rsidRDefault="005C03E9" w:rsidP="005C03E9">
      <w:pPr>
        <w:pStyle w:val="ListParagraph"/>
        <w:numPr>
          <w:ilvl w:val="0"/>
          <w:numId w:val="8"/>
        </w:numPr>
        <w:rPr>
          <w:i/>
        </w:rPr>
      </w:pPr>
      <w:r w:rsidRPr="00856DCB">
        <w:rPr>
          <w:i/>
        </w:rPr>
        <w:t>Professional</w:t>
      </w:r>
    </w:p>
    <w:p w14:paraId="761D02C7" w14:textId="77777777" w:rsidR="005C03E9" w:rsidRPr="00856DCB" w:rsidRDefault="005C03E9" w:rsidP="005C03E9">
      <w:pPr>
        <w:pStyle w:val="ListParagraph"/>
        <w:numPr>
          <w:ilvl w:val="0"/>
          <w:numId w:val="8"/>
        </w:numPr>
        <w:rPr>
          <w:i/>
        </w:rPr>
      </w:pPr>
      <w:r w:rsidRPr="00856DCB">
        <w:rPr>
          <w:i/>
        </w:rPr>
        <w:t>Highly experienced</w:t>
      </w:r>
    </w:p>
    <w:p w14:paraId="52007AF6" w14:textId="77777777" w:rsidR="005C03E9" w:rsidRPr="00856DCB" w:rsidRDefault="005C03E9" w:rsidP="005C03E9">
      <w:pPr>
        <w:pStyle w:val="ListParagraph"/>
        <w:numPr>
          <w:ilvl w:val="0"/>
          <w:numId w:val="8"/>
        </w:numPr>
        <w:rPr>
          <w:i/>
        </w:rPr>
      </w:pPr>
      <w:r w:rsidRPr="00856DCB">
        <w:rPr>
          <w:i/>
        </w:rPr>
        <w:t>Empathetic</w:t>
      </w:r>
    </w:p>
    <w:p w14:paraId="777A1425" w14:textId="77777777" w:rsidR="005C03E9" w:rsidRPr="00856DCB" w:rsidRDefault="005C03E9" w:rsidP="005C03E9">
      <w:pPr>
        <w:pStyle w:val="ListParagraph"/>
        <w:numPr>
          <w:ilvl w:val="0"/>
          <w:numId w:val="8"/>
        </w:numPr>
        <w:rPr>
          <w:i/>
        </w:rPr>
      </w:pPr>
      <w:r w:rsidRPr="00856DCB">
        <w:rPr>
          <w:i/>
        </w:rPr>
        <w:t>Long term relationships</w:t>
      </w:r>
    </w:p>
    <w:p w14:paraId="318726C9" w14:textId="77777777" w:rsidR="00E64AAB" w:rsidRDefault="00E64AAB" w:rsidP="00E64AAB">
      <w:pPr>
        <w:spacing w:after="0"/>
        <w:contextualSpacing/>
      </w:pPr>
    </w:p>
    <w:p w14:paraId="11AB7021" w14:textId="77777777" w:rsidR="00E64AAB" w:rsidRDefault="00E64AAB" w:rsidP="00E64AAB">
      <w:pPr>
        <w:rPr>
          <w:rFonts w:eastAsia="Times New Roman"/>
          <w:i/>
          <w:lang w:val="en-US" w:eastAsia="en-AU"/>
        </w:rPr>
      </w:pPr>
    </w:p>
    <w:p w14:paraId="0BDC8B7B" w14:textId="77777777" w:rsidR="00856DCB" w:rsidRDefault="00856DCB" w:rsidP="00E64AAB">
      <w:pPr>
        <w:rPr>
          <w:b/>
          <w:color w:val="2F5496" w:themeColor="accent5" w:themeShade="BF"/>
          <w:sz w:val="28"/>
          <w:szCs w:val="28"/>
        </w:rPr>
      </w:pPr>
    </w:p>
    <w:p w14:paraId="28D57A74" w14:textId="77777777" w:rsidR="00856DCB" w:rsidRDefault="00856DCB" w:rsidP="00E64AAB">
      <w:pPr>
        <w:rPr>
          <w:b/>
          <w:color w:val="2F5496" w:themeColor="accent5" w:themeShade="BF"/>
          <w:sz w:val="28"/>
          <w:szCs w:val="28"/>
        </w:rPr>
      </w:pPr>
    </w:p>
    <w:p w14:paraId="7D7F273B" w14:textId="09FE6832" w:rsidR="00856DCB" w:rsidRDefault="00856DCB" w:rsidP="00E64AAB">
      <w:pPr>
        <w:rPr>
          <w:b/>
          <w:color w:val="2F5496" w:themeColor="accent5" w:themeShade="BF"/>
          <w:sz w:val="28"/>
          <w:szCs w:val="28"/>
        </w:rPr>
      </w:pPr>
    </w:p>
    <w:p w14:paraId="7FEFFAC3" w14:textId="58E32203" w:rsidR="00856DCB" w:rsidRDefault="00856DCB" w:rsidP="00E64AAB">
      <w:pPr>
        <w:rPr>
          <w:b/>
          <w:color w:val="2F5496" w:themeColor="accent5" w:themeShade="BF"/>
          <w:sz w:val="28"/>
          <w:szCs w:val="28"/>
        </w:rPr>
      </w:pPr>
    </w:p>
    <w:p w14:paraId="1C9CBDB6" w14:textId="422CBAF9" w:rsidR="00856DCB" w:rsidRDefault="00856DCB" w:rsidP="00E64AAB">
      <w:pPr>
        <w:rPr>
          <w:b/>
          <w:color w:val="2F5496" w:themeColor="accent5" w:themeShade="BF"/>
          <w:sz w:val="28"/>
          <w:szCs w:val="28"/>
        </w:rPr>
      </w:pPr>
    </w:p>
    <w:p w14:paraId="490DC450" w14:textId="77777777" w:rsidR="00856DCB" w:rsidRDefault="00856DCB" w:rsidP="00E64AAB">
      <w:pPr>
        <w:rPr>
          <w:b/>
          <w:color w:val="2F5496" w:themeColor="accent5" w:themeShade="BF"/>
          <w:sz w:val="28"/>
          <w:szCs w:val="28"/>
        </w:rPr>
      </w:pPr>
    </w:p>
    <w:p w14:paraId="33D8DA16" w14:textId="566AD687" w:rsidR="00856DCB" w:rsidRDefault="00856DCB" w:rsidP="00E64AAB">
      <w:pPr>
        <w:rPr>
          <w:b/>
          <w:color w:val="2F5496" w:themeColor="accent5" w:themeShade="BF"/>
          <w:sz w:val="28"/>
          <w:szCs w:val="28"/>
        </w:rPr>
      </w:pPr>
    </w:p>
    <w:p w14:paraId="5BB4EFCE" w14:textId="77777777" w:rsidR="001C790A" w:rsidRDefault="001C790A" w:rsidP="00E64AAB">
      <w:pPr>
        <w:rPr>
          <w:b/>
          <w:color w:val="2F5496" w:themeColor="accent5" w:themeShade="BF"/>
          <w:sz w:val="28"/>
          <w:szCs w:val="28"/>
        </w:rPr>
      </w:pPr>
    </w:p>
    <w:p w14:paraId="78F96D70" w14:textId="77A9456A" w:rsidR="00E64AAB" w:rsidRPr="005836F7" w:rsidRDefault="00E64AAB" w:rsidP="00E64AAB">
      <w:pPr>
        <w:rPr>
          <w:b/>
          <w:color w:val="2F5496" w:themeColor="accent5" w:themeShade="BF"/>
          <w:sz w:val="28"/>
          <w:szCs w:val="28"/>
        </w:rPr>
      </w:pPr>
      <w:r w:rsidRPr="005836F7">
        <w:rPr>
          <w:b/>
          <w:color w:val="2F5496" w:themeColor="accent5" w:themeShade="BF"/>
          <w:sz w:val="28"/>
          <w:szCs w:val="28"/>
        </w:rPr>
        <w:t>UNIQUE SELLING PROPOSITION</w:t>
      </w:r>
    </w:p>
    <w:p w14:paraId="13E85E85" w14:textId="1FC10E5B" w:rsidR="00E64AAB" w:rsidRDefault="00E64AAB" w:rsidP="00E64AAB">
      <w:pPr>
        <w:spacing w:after="0"/>
        <w:contextualSpacing/>
        <w:rPr>
          <w:color w:val="C00000"/>
        </w:rPr>
      </w:pPr>
      <w:r w:rsidRPr="00856DCB">
        <w:rPr>
          <w:color w:val="C00000"/>
        </w:rPr>
        <w:t>Enter Text</w:t>
      </w:r>
    </w:p>
    <w:p w14:paraId="4C507C32" w14:textId="3AC2DCA8" w:rsidR="00856DCB" w:rsidRDefault="00856DCB" w:rsidP="00E64AAB">
      <w:pPr>
        <w:spacing w:after="0"/>
        <w:contextualSpacing/>
        <w:rPr>
          <w:color w:val="C00000"/>
        </w:rPr>
      </w:pPr>
    </w:p>
    <w:p w14:paraId="6097DDAA" w14:textId="613D4BD1" w:rsidR="00856DCB" w:rsidRDefault="00856DCB" w:rsidP="00E64AAB">
      <w:pPr>
        <w:spacing w:after="0"/>
        <w:contextualSpacing/>
        <w:rPr>
          <w:color w:val="C00000"/>
        </w:rPr>
      </w:pPr>
    </w:p>
    <w:p w14:paraId="079289CA" w14:textId="77777777" w:rsidR="00856DCB" w:rsidRPr="00856DCB" w:rsidRDefault="00856DCB" w:rsidP="00E64AAB">
      <w:pPr>
        <w:spacing w:after="0"/>
        <w:contextualSpacing/>
        <w:rPr>
          <w:color w:val="C00000"/>
        </w:rPr>
      </w:pPr>
    </w:p>
    <w:p w14:paraId="547EDF78" w14:textId="77777777" w:rsidR="00E64AAB" w:rsidRDefault="00E64AAB" w:rsidP="00E64AAB">
      <w:pPr>
        <w:rPr>
          <w:rFonts w:eastAsia="Calibri"/>
        </w:rPr>
      </w:pPr>
    </w:p>
    <w:p w14:paraId="224FDF8E" w14:textId="77777777" w:rsidR="00E64AAB" w:rsidRDefault="00E64AAB" w:rsidP="00E64AAB">
      <w:pPr>
        <w:rPr>
          <w:b/>
          <w:color w:val="2F5496" w:themeColor="accent5" w:themeShade="BF"/>
          <w:sz w:val="28"/>
          <w:szCs w:val="28"/>
        </w:rPr>
      </w:pPr>
      <w:r w:rsidRPr="006F720F">
        <w:rPr>
          <w:b/>
          <w:color w:val="2F5496" w:themeColor="accent5" w:themeShade="BF"/>
          <w:sz w:val="28"/>
          <w:szCs w:val="28"/>
        </w:rPr>
        <w:t>PRICING AND SERVICES</w:t>
      </w:r>
    </w:p>
    <w:p w14:paraId="6D3FFFB5" w14:textId="77777777" w:rsidR="00E64AAB" w:rsidRPr="00856DCB" w:rsidRDefault="00E64AAB" w:rsidP="00E64AAB">
      <w:pPr>
        <w:spacing w:after="0"/>
        <w:contextualSpacing/>
        <w:rPr>
          <w:color w:val="C00000"/>
        </w:rPr>
      </w:pPr>
      <w:r w:rsidRPr="00856DCB">
        <w:rPr>
          <w:color w:val="C00000"/>
        </w:rPr>
        <w:t>Enter Text</w:t>
      </w:r>
    </w:p>
    <w:p w14:paraId="6C9DABE0" w14:textId="7EAB3A54" w:rsidR="00E64AAB" w:rsidRDefault="00E64AAB" w:rsidP="00E64AAB">
      <w:pPr>
        <w:rPr>
          <w:b/>
          <w:color w:val="2F5496" w:themeColor="accent5" w:themeShade="BF"/>
          <w:sz w:val="28"/>
          <w:szCs w:val="28"/>
        </w:rPr>
      </w:pPr>
    </w:p>
    <w:p w14:paraId="09E9B203" w14:textId="272DB6E1" w:rsidR="00856DCB" w:rsidRDefault="00856DCB" w:rsidP="00E64AAB">
      <w:pPr>
        <w:rPr>
          <w:b/>
          <w:color w:val="2F5496" w:themeColor="accent5" w:themeShade="BF"/>
          <w:sz w:val="28"/>
          <w:szCs w:val="28"/>
        </w:rPr>
      </w:pPr>
    </w:p>
    <w:p w14:paraId="1FCD9E1F" w14:textId="77777777" w:rsidR="00856DCB" w:rsidRDefault="00856DCB" w:rsidP="00E64AAB">
      <w:pPr>
        <w:rPr>
          <w:b/>
          <w:color w:val="2F5496" w:themeColor="accent5" w:themeShade="BF"/>
          <w:sz w:val="28"/>
          <w:szCs w:val="28"/>
        </w:rPr>
      </w:pPr>
    </w:p>
    <w:p w14:paraId="77D7A9C1" w14:textId="77777777" w:rsidR="00E64AAB" w:rsidRPr="006F720F" w:rsidRDefault="00E64AAB" w:rsidP="00E64AAB">
      <w:pPr>
        <w:rPr>
          <w:b/>
          <w:color w:val="2F5496" w:themeColor="accent5" w:themeShade="BF"/>
          <w:sz w:val="28"/>
          <w:szCs w:val="28"/>
        </w:rPr>
      </w:pPr>
      <w:r w:rsidRPr="006F720F">
        <w:rPr>
          <w:b/>
          <w:color w:val="2F5496" w:themeColor="accent5" w:themeShade="BF"/>
          <w:sz w:val="28"/>
          <w:szCs w:val="28"/>
        </w:rPr>
        <w:t>TARGET MARKET</w:t>
      </w:r>
    </w:p>
    <w:p w14:paraId="27985B35" w14:textId="77777777" w:rsidR="00E64AAB" w:rsidRPr="006F720F" w:rsidRDefault="00E64AAB" w:rsidP="00E64AAB">
      <w:pPr>
        <w:contextualSpacing/>
        <w:rPr>
          <w:b/>
          <w:color w:val="FF0000"/>
          <w:sz w:val="28"/>
          <w:szCs w:val="28"/>
        </w:rPr>
      </w:pPr>
    </w:p>
    <w:p w14:paraId="1AEFD11B" w14:textId="77777777" w:rsidR="00E64AAB" w:rsidRPr="006F720F" w:rsidRDefault="00E64AAB" w:rsidP="00E64AAB">
      <w:pPr>
        <w:contextualSpacing/>
        <w:rPr>
          <w:i/>
          <w:color w:val="2F5496" w:themeColor="accent5" w:themeShade="BF"/>
        </w:rPr>
      </w:pPr>
      <w:r w:rsidRPr="006F720F">
        <w:rPr>
          <w:i/>
          <w:color w:val="2F5496" w:themeColor="accent5" w:themeShade="BF"/>
        </w:rPr>
        <w:t>Core:</w:t>
      </w:r>
    </w:p>
    <w:p w14:paraId="7D35ABE8" w14:textId="77777777" w:rsidR="00E64AAB" w:rsidRPr="006F720F" w:rsidRDefault="00E64AAB" w:rsidP="00E64AAB">
      <w:pPr>
        <w:contextualSpacing/>
      </w:pPr>
    </w:p>
    <w:p w14:paraId="0F10DED7" w14:textId="77777777" w:rsidR="00E64AAB" w:rsidRPr="00553A24" w:rsidRDefault="00E64AAB" w:rsidP="00E64AAB">
      <w:pPr>
        <w:contextualSpacing/>
        <w:rPr>
          <w:i/>
          <w:color w:val="2F5496" w:themeColor="accent5" w:themeShade="BF"/>
        </w:rPr>
      </w:pPr>
      <w:r w:rsidRPr="00553A24">
        <w:rPr>
          <w:i/>
          <w:color w:val="2F5496" w:themeColor="accent5" w:themeShade="BF"/>
        </w:rPr>
        <w:t>Target audience attributes:</w:t>
      </w:r>
    </w:p>
    <w:p w14:paraId="1541A5D1" w14:textId="77777777" w:rsidR="00E64AAB" w:rsidRPr="006F720F" w:rsidRDefault="00E64AAB" w:rsidP="00E64AAB">
      <w:pPr>
        <w:spacing w:after="200" w:line="276" w:lineRule="auto"/>
        <w:ind w:left="720"/>
        <w:contextualSpacing/>
        <w:rPr>
          <w:rFonts w:ascii="Calibri" w:eastAsia="Calibri" w:hAnsi="Calibri" w:cs="Times New Roman"/>
        </w:rPr>
      </w:pPr>
    </w:p>
    <w:p w14:paraId="44398A57" w14:textId="77777777" w:rsidR="00E64AAB" w:rsidRDefault="00E64AAB" w:rsidP="00E64AAB">
      <w:pPr>
        <w:rPr>
          <w:i/>
          <w:color w:val="2F5496" w:themeColor="accent5" w:themeShade="BF"/>
        </w:rPr>
      </w:pPr>
    </w:p>
    <w:p w14:paraId="6E7D1241" w14:textId="77777777" w:rsidR="00E64AAB" w:rsidRPr="006F720F" w:rsidRDefault="00E64AAB" w:rsidP="00E64AAB">
      <w:pPr>
        <w:rPr>
          <w:b/>
          <w:color w:val="2F5496" w:themeColor="accent5" w:themeShade="BF"/>
          <w:sz w:val="28"/>
          <w:szCs w:val="28"/>
        </w:rPr>
      </w:pPr>
      <w:r w:rsidRPr="006F720F">
        <w:rPr>
          <w:b/>
          <w:color w:val="2F5496" w:themeColor="accent5" w:themeShade="BF"/>
          <w:sz w:val="28"/>
          <w:szCs w:val="28"/>
        </w:rPr>
        <w:t>MARKETING OBJECTIVES</w:t>
      </w:r>
    </w:p>
    <w:p w14:paraId="4F3241F8" w14:textId="3DCB7801" w:rsidR="00E64AAB" w:rsidRPr="006F720F" w:rsidRDefault="00E64AAB" w:rsidP="00E64AAB">
      <w:pPr>
        <w:contextualSpacing/>
      </w:pPr>
      <w:r w:rsidRPr="006F720F">
        <w:t xml:space="preserve">The objectives stated below are designed to work in direct alignment with the overall business goals of </w:t>
      </w:r>
      <w:r w:rsidR="00E25377">
        <w:rPr>
          <w:color w:val="FF0000"/>
        </w:rPr>
        <w:t>practice name</w:t>
      </w:r>
      <w:r w:rsidRPr="006F720F">
        <w:t>:</w:t>
      </w:r>
    </w:p>
    <w:p w14:paraId="5619B8C2" w14:textId="77777777" w:rsidR="00E64AAB" w:rsidRPr="00184E7D" w:rsidRDefault="00E64AAB" w:rsidP="00E64AAB">
      <w:pPr>
        <w:rPr>
          <w:i/>
          <w:color w:val="2F5496" w:themeColor="accent5" w:themeShade="BF"/>
        </w:rPr>
      </w:pPr>
    </w:p>
    <w:p w14:paraId="33D1D95F" w14:textId="77777777" w:rsidR="00E64AAB" w:rsidRPr="006F720F" w:rsidRDefault="00E64AAB" w:rsidP="00E64AA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Example</w:t>
      </w:r>
    </w:p>
    <w:p w14:paraId="148CE4C3" w14:textId="77777777" w:rsidR="00E64AAB" w:rsidRPr="006F720F" w:rsidRDefault="00E64AAB" w:rsidP="00E64AA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Example</w:t>
      </w:r>
    </w:p>
    <w:p w14:paraId="7C30B8BF" w14:textId="77777777" w:rsidR="00E64AAB" w:rsidRPr="006F720F" w:rsidRDefault="00E64AAB" w:rsidP="00E64AA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Example</w:t>
      </w:r>
    </w:p>
    <w:p w14:paraId="742C6228" w14:textId="77777777" w:rsidR="00E64AAB" w:rsidRPr="006F720F" w:rsidRDefault="00E64AAB" w:rsidP="00E64AA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Example</w:t>
      </w:r>
    </w:p>
    <w:p w14:paraId="65BE9296" w14:textId="77777777" w:rsidR="00E64AAB" w:rsidRPr="006F720F" w:rsidRDefault="00E64AAB" w:rsidP="00E64AA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Example</w:t>
      </w:r>
    </w:p>
    <w:p w14:paraId="1A1CF7AF" w14:textId="3D631A57" w:rsidR="00E64AAB" w:rsidRPr="006F720F" w:rsidRDefault="00E64AAB" w:rsidP="008B4788">
      <w:pPr>
        <w:spacing w:after="0"/>
        <w:contextualSpacing/>
      </w:pPr>
    </w:p>
    <w:p w14:paraId="6456A19B" w14:textId="77777777" w:rsidR="00E64AAB" w:rsidRPr="006F720F" w:rsidRDefault="00E64AAB" w:rsidP="008B4788">
      <w:pPr>
        <w:spacing w:after="0"/>
        <w:contextualSpacing/>
      </w:pPr>
    </w:p>
    <w:p w14:paraId="6A829784" w14:textId="77777777" w:rsidR="00E64AAB" w:rsidRPr="006F720F" w:rsidRDefault="00E64AAB" w:rsidP="008B4788">
      <w:pPr>
        <w:spacing w:after="0"/>
        <w:contextualSpacing/>
        <w:rPr>
          <w:b/>
        </w:rPr>
      </w:pPr>
      <w:r w:rsidRPr="002A13D6">
        <w:rPr>
          <w:b/>
          <w:color w:val="2F5496" w:themeColor="accent5" w:themeShade="BF"/>
        </w:rPr>
        <w:t>K</w:t>
      </w:r>
      <w:r w:rsidRPr="006F720F">
        <w:rPr>
          <w:b/>
        </w:rPr>
        <w:t>PIs:</w:t>
      </w:r>
    </w:p>
    <w:p w14:paraId="2EFB857C" w14:textId="77777777" w:rsidR="00E64AAB" w:rsidRPr="00856DCB" w:rsidRDefault="00E64AAB" w:rsidP="008B4788">
      <w:pPr>
        <w:numPr>
          <w:ilvl w:val="0"/>
          <w:numId w:val="3"/>
        </w:numPr>
        <w:spacing w:after="0" w:line="276" w:lineRule="auto"/>
        <w:contextualSpacing/>
        <w:rPr>
          <w:rFonts w:ascii="Calibri" w:eastAsia="Calibri" w:hAnsi="Calibri" w:cs="Times New Roman"/>
          <w:color w:val="C00000"/>
        </w:rPr>
      </w:pPr>
      <w:r w:rsidRPr="00856DCB">
        <w:rPr>
          <w:rFonts w:ascii="Calibri" w:eastAsia="Calibri" w:hAnsi="Calibri" w:cs="Times New Roman"/>
          <w:color w:val="C00000"/>
        </w:rPr>
        <w:t>Enter Text</w:t>
      </w:r>
    </w:p>
    <w:p w14:paraId="023CBA6C" w14:textId="77777777" w:rsidR="00E64AAB" w:rsidRPr="00856DCB" w:rsidRDefault="00E64AAB" w:rsidP="008B4788">
      <w:pPr>
        <w:numPr>
          <w:ilvl w:val="0"/>
          <w:numId w:val="3"/>
        </w:numPr>
        <w:spacing w:after="0" w:line="276" w:lineRule="auto"/>
        <w:contextualSpacing/>
        <w:rPr>
          <w:rFonts w:ascii="Calibri" w:eastAsia="Calibri" w:hAnsi="Calibri" w:cs="Times New Roman"/>
          <w:color w:val="C00000"/>
        </w:rPr>
      </w:pPr>
      <w:r w:rsidRPr="00856DCB">
        <w:rPr>
          <w:rFonts w:ascii="Calibri" w:eastAsia="Calibri" w:hAnsi="Calibri" w:cs="Times New Roman"/>
          <w:color w:val="C00000"/>
        </w:rPr>
        <w:t>Enter Text</w:t>
      </w:r>
    </w:p>
    <w:p w14:paraId="6EC86293" w14:textId="77777777" w:rsidR="00E64AAB" w:rsidRPr="00E71116" w:rsidRDefault="00E64AAB" w:rsidP="008B4788">
      <w:pPr>
        <w:spacing w:after="0"/>
        <w:contextualSpacing/>
        <w:rPr>
          <w:rFonts w:eastAsia="Calibri"/>
        </w:rPr>
      </w:pPr>
    </w:p>
    <w:p w14:paraId="2DD776AB" w14:textId="7F13661A" w:rsidR="00856DCB" w:rsidRDefault="00856DCB" w:rsidP="008B4788">
      <w:pPr>
        <w:spacing w:after="0"/>
        <w:contextualSpacing/>
        <w:rPr>
          <w:b/>
          <w:color w:val="2F5496" w:themeColor="accent5" w:themeShade="BF"/>
          <w:sz w:val="28"/>
          <w:szCs w:val="28"/>
        </w:rPr>
      </w:pPr>
    </w:p>
    <w:p w14:paraId="5743EC40" w14:textId="77777777" w:rsidR="00856DCB" w:rsidRDefault="00856DCB" w:rsidP="008B4788">
      <w:pPr>
        <w:spacing w:after="0"/>
        <w:contextualSpacing/>
        <w:rPr>
          <w:b/>
          <w:color w:val="2F5496" w:themeColor="accent5" w:themeShade="BF"/>
          <w:sz w:val="28"/>
          <w:szCs w:val="28"/>
        </w:rPr>
      </w:pPr>
    </w:p>
    <w:p w14:paraId="3AF1219A" w14:textId="74855541" w:rsidR="002A13D6" w:rsidRDefault="002A13D6" w:rsidP="008B4788">
      <w:pPr>
        <w:spacing w:after="0"/>
        <w:contextualSpacing/>
        <w:rPr>
          <w:b/>
          <w:color w:val="2F5496" w:themeColor="accent5" w:themeShade="BF"/>
          <w:sz w:val="28"/>
          <w:szCs w:val="28"/>
        </w:rPr>
      </w:pPr>
      <w:r w:rsidRPr="008B666B">
        <w:rPr>
          <w:b/>
          <w:color w:val="2F5496" w:themeColor="accent5" w:themeShade="BF"/>
          <w:sz w:val="28"/>
          <w:szCs w:val="28"/>
        </w:rPr>
        <w:t>MARKETING STRATEGY</w:t>
      </w:r>
    </w:p>
    <w:p w14:paraId="3A249381" w14:textId="77777777" w:rsidR="00856DCB" w:rsidRPr="008B666B" w:rsidRDefault="00856DCB" w:rsidP="008B4788">
      <w:pPr>
        <w:spacing w:after="0"/>
        <w:contextualSpacing/>
        <w:rPr>
          <w:b/>
          <w:color w:val="2F5496" w:themeColor="accent5" w:themeShade="BF"/>
          <w:sz w:val="28"/>
          <w:szCs w:val="28"/>
        </w:rPr>
      </w:pPr>
    </w:p>
    <w:p w14:paraId="4FA2E131" w14:textId="7B955AE2" w:rsidR="002A13D6" w:rsidRDefault="002A13D6" w:rsidP="008B4788">
      <w:pPr>
        <w:spacing w:after="0"/>
        <w:contextualSpacing/>
      </w:pPr>
      <w:r w:rsidRPr="008B666B">
        <w:t xml:space="preserve">The following marketing activities have been identified and outlined to provide maximum exposure and opportunity to successfully attract and retain </w:t>
      </w:r>
      <w:r w:rsidR="00E25377" w:rsidRPr="00E25377">
        <w:t>patients</w:t>
      </w:r>
      <w:r w:rsidRPr="002A13D6">
        <w:rPr>
          <w:color w:val="FF0000"/>
        </w:rPr>
        <w:t xml:space="preserve"> </w:t>
      </w:r>
      <w:r w:rsidRPr="008B666B">
        <w:t xml:space="preserve">in accordance with </w:t>
      </w:r>
      <w:r w:rsidR="00E25377">
        <w:rPr>
          <w:color w:val="FF0000"/>
        </w:rPr>
        <w:t xml:space="preserve">practice name </w:t>
      </w:r>
      <w:r w:rsidR="00E25377">
        <w:t>business goals, available resources</w:t>
      </w:r>
      <w:r w:rsidRPr="008B666B">
        <w:t xml:space="preserve"> and budgetary requirements.</w:t>
      </w:r>
    </w:p>
    <w:p w14:paraId="2BCC79D4" w14:textId="2B0B6A30" w:rsidR="005C03E9" w:rsidRDefault="005C03E9" w:rsidP="008B4788">
      <w:pPr>
        <w:spacing w:after="0"/>
        <w:contextualSpacing/>
      </w:pPr>
    </w:p>
    <w:p w14:paraId="6FF56DE1" w14:textId="4095A683" w:rsidR="005C03E9" w:rsidRDefault="005C03E9" w:rsidP="008B4788">
      <w:pPr>
        <w:spacing w:after="0"/>
        <w:contextualSpacing/>
      </w:pPr>
      <w:r>
        <w:t>Outline activity across the following areas that your practice will be executing in the following areas:</w:t>
      </w:r>
    </w:p>
    <w:p w14:paraId="3BCEF076" w14:textId="77777777" w:rsidR="005C03E9" w:rsidRPr="001C790A" w:rsidRDefault="005C03E9" w:rsidP="001C790A">
      <w:pPr>
        <w:pStyle w:val="ListParagraph"/>
        <w:numPr>
          <w:ilvl w:val="0"/>
          <w:numId w:val="10"/>
        </w:numPr>
        <w:spacing w:after="0"/>
        <w:rPr>
          <w:i/>
        </w:rPr>
      </w:pPr>
      <w:r w:rsidRPr="001C790A">
        <w:rPr>
          <w:i/>
        </w:rPr>
        <w:t>Promote your practice</w:t>
      </w:r>
    </w:p>
    <w:p w14:paraId="0CEBB27E" w14:textId="77777777" w:rsidR="005C03E9" w:rsidRPr="001C790A" w:rsidRDefault="005C03E9" w:rsidP="001C790A">
      <w:pPr>
        <w:pStyle w:val="ListParagraph"/>
        <w:numPr>
          <w:ilvl w:val="0"/>
          <w:numId w:val="10"/>
        </w:numPr>
        <w:spacing w:after="0"/>
        <w:rPr>
          <w:i/>
        </w:rPr>
      </w:pPr>
      <w:r w:rsidRPr="001C790A">
        <w:rPr>
          <w:i/>
        </w:rPr>
        <w:t>Leverage your existing patient base</w:t>
      </w:r>
    </w:p>
    <w:p w14:paraId="492B3429" w14:textId="77777777" w:rsidR="005C03E9" w:rsidRPr="001C790A" w:rsidRDefault="005C03E9" w:rsidP="001C790A">
      <w:pPr>
        <w:pStyle w:val="ListParagraph"/>
        <w:numPr>
          <w:ilvl w:val="0"/>
          <w:numId w:val="10"/>
        </w:numPr>
        <w:spacing w:after="0"/>
        <w:rPr>
          <w:i/>
        </w:rPr>
      </w:pPr>
      <w:r w:rsidRPr="001C790A">
        <w:rPr>
          <w:i/>
        </w:rPr>
        <w:t>Retain your patients</w:t>
      </w:r>
    </w:p>
    <w:p w14:paraId="197CDF11" w14:textId="77777777" w:rsidR="005C03E9" w:rsidRPr="001C790A" w:rsidRDefault="005C03E9" w:rsidP="001C790A">
      <w:pPr>
        <w:pStyle w:val="ListParagraph"/>
        <w:numPr>
          <w:ilvl w:val="0"/>
          <w:numId w:val="10"/>
        </w:numPr>
        <w:spacing w:after="0"/>
        <w:rPr>
          <w:i/>
        </w:rPr>
      </w:pPr>
      <w:r w:rsidRPr="001C790A">
        <w:rPr>
          <w:i/>
        </w:rPr>
        <w:t>Increase patient conversion and spend</w:t>
      </w:r>
    </w:p>
    <w:p w14:paraId="4821BF17" w14:textId="66863E4E" w:rsidR="005C03E9" w:rsidRDefault="005C03E9" w:rsidP="001C790A">
      <w:pPr>
        <w:pStyle w:val="ListParagraph"/>
        <w:numPr>
          <w:ilvl w:val="0"/>
          <w:numId w:val="10"/>
        </w:numPr>
        <w:spacing w:after="0"/>
      </w:pPr>
      <w:r w:rsidRPr="001C790A">
        <w:rPr>
          <w:i/>
        </w:rPr>
        <w:t>Attract new patients</w:t>
      </w:r>
    </w:p>
    <w:p w14:paraId="43C12DD9" w14:textId="471119D7" w:rsidR="005C03E9" w:rsidRDefault="005C03E9" w:rsidP="008B4788">
      <w:pPr>
        <w:spacing w:after="0"/>
        <w:contextualSpacing/>
      </w:pPr>
    </w:p>
    <w:p w14:paraId="76192F55" w14:textId="0A5D0661" w:rsidR="005C03E9" w:rsidRPr="008B666B" w:rsidRDefault="00984965" w:rsidP="008B4788">
      <w:pPr>
        <w:spacing w:after="0"/>
        <w:contextualSpacing/>
      </w:pPr>
      <w:r>
        <w:t>(Refer to IDN Practice Marketing Guidelines</w:t>
      </w:r>
      <w:r w:rsidR="005C03E9">
        <w:t>)</w:t>
      </w:r>
    </w:p>
    <w:p w14:paraId="36A6033F" w14:textId="23D64493" w:rsidR="00E64AAB" w:rsidRDefault="00E64AAB" w:rsidP="008B4788">
      <w:pPr>
        <w:spacing w:after="0"/>
        <w:contextualSpacing/>
      </w:pPr>
    </w:p>
    <w:p w14:paraId="0AF3D6E0" w14:textId="77777777" w:rsidR="005C03E9" w:rsidRDefault="005C03E9" w:rsidP="005C03E9">
      <w:pPr>
        <w:spacing w:after="0"/>
        <w:contextualSpacing/>
      </w:pPr>
    </w:p>
    <w:p w14:paraId="24CC911B" w14:textId="77777777" w:rsidR="005C03E9" w:rsidRDefault="005C03E9" w:rsidP="005C03E9">
      <w:pPr>
        <w:spacing w:after="0"/>
        <w:contextualSpacing/>
      </w:pPr>
    </w:p>
    <w:p w14:paraId="4B93FA12" w14:textId="478718BB" w:rsidR="005C03E9" w:rsidRDefault="005C03E9" w:rsidP="005C03E9">
      <w:pPr>
        <w:spacing w:after="0"/>
        <w:contextualSpacing/>
        <w:rPr>
          <w:rFonts w:cs="Arial"/>
          <w:b/>
          <w:color w:val="2F5496" w:themeColor="accent5" w:themeShade="BF"/>
          <w:sz w:val="28"/>
          <w:szCs w:val="28"/>
        </w:rPr>
      </w:pPr>
      <w:r>
        <w:rPr>
          <w:rFonts w:cs="Arial"/>
          <w:b/>
          <w:color w:val="2F5496" w:themeColor="accent5" w:themeShade="BF"/>
          <w:sz w:val="28"/>
          <w:szCs w:val="28"/>
        </w:rPr>
        <w:t>BUDGET</w:t>
      </w:r>
    </w:p>
    <w:p w14:paraId="2B78FD84" w14:textId="77777777" w:rsidR="00856DCB" w:rsidRPr="00856DCB" w:rsidRDefault="00856DCB" w:rsidP="00856DCB">
      <w:pPr>
        <w:spacing w:after="0"/>
        <w:contextualSpacing/>
        <w:rPr>
          <w:color w:val="C00000"/>
        </w:rPr>
      </w:pPr>
      <w:r w:rsidRPr="00856DCB">
        <w:rPr>
          <w:color w:val="C00000"/>
        </w:rPr>
        <w:t>Enter Text</w:t>
      </w:r>
    </w:p>
    <w:p w14:paraId="6E118880" w14:textId="77777777" w:rsidR="005C03E9" w:rsidRDefault="005C03E9" w:rsidP="008B4788">
      <w:pPr>
        <w:spacing w:after="0"/>
        <w:contextualSpacing/>
      </w:pPr>
    </w:p>
    <w:p w14:paraId="2E4CA4D5" w14:textId="77777777" w:rsidR="0028263C" w:rsidRDefault="0028263C" w:rsidP="0028263C">
      <w:pPr>
        <w:spacing w:after="0"/>
        <w:contextualSpacing/>
        <w:rPr>
          <w:rFonts w:cs="Arial"/>
        </w:rPr>
      </w:pPr>
    </w:p>
    <w:p w14:paraId="70F96AAF" w14:textId="620D7AD1" w:rsidR="00856DCB" w:rsidRDefault="00856DCB" w:rsidP="0028263C">
      <w:pPr>
        <w:spacing w:after="0"/>
        <w:contextualSpacing/>
        <w:rPr>
          <w:rFonts w:cs="Arial"/>
          <w:b/>
          <w:color w:val="2F5496" w:themeColor="accent5" w:themeShade="BF"/>
          <w:sz w:val="28"/>
          <w:szCs w:val="28"/>
        </w:rPr>
      </w:pPr>
    </w:p>
    <w:p w14:paraId="4C8A15D3" w14:textId="77777777" w:rsidR="00856DCB" w:rsidRDefault="00856DCB" w:rsidP="0028263C">
      <w:pPr>
        <w:spacing w:after="0"/>
        <w:contextualSpacing/>
        <w:rPr>
          <w:rFonts w:cs="Arial"/>
          <w:b/>
          <w:color w:val="2F5496" w:themeColor="accent5" w:themeShade="BF"/>
          <w:sz w:val="28"/>
          <w:szCs w:val="28"/>
        </w:rPr>
      </w:pPr>
    </w:p>
    <w:p w14:paraId="35DBD608" w14:textId="77777777" w:rsidR="00856DCB" w:rsidRDefault="00856DCB" w:rsidP="0028263C">
      <w:pPr>
        <w:spacing w:after="0"/>
        <w:contextualSpacing/>
        <w:rPr>
          <w:rFonts w:cs="Arial"/>
          <w:b/>
          <w:color w:val="2F5496" w:themeColor="accent5" w:themeShade="BF"/>
          <w:sz w:val="28"/>
          <w:szCs w:val="28"/>
        </w:rPr>
      </w:pPr>
    </w:p>
    <w:p w14:paraId="4D5C3D58" w14:textId="55659A43" w:rsidR="0028263C" w:rsidRDefault="0028263C" w:rsidP="0028263C">
      <w:pPr>
        <w:spacing w:after="0"/>
        <w:contextualSpacing/>
        <w:rPr>
          <w:rFonts w:cs="Arial"/>
          <w:b/>
          <w:color w:val="2F5496" w:themeColor="accent5" w:themeShade="BF"/>
          <w:sz w:val="28"/>
          <w:szCs w:val="28"/>
        </w:rPr>
      </w:pPr>
      <w:r w:rsidRPr="0028263C">
        <w:rPr>
          <w:rFonts w:cs="Arial"/>
          <w:b/>
          <w:color w:val="2F5496" w:themeColor="accent5" w:themeShade="BF"/>
          <w:sz w:val="28"/>
          <w:szCs w:val="28"/>
        </w:rPr>
        <w:t>CONCLUSION</w:t>
      </w:r>
    </w:p>
    <w:p w14:paraId="66AA3B1F" w14:textId="77777777" w:rsidR="0028263C" w:rsidRPr="00856DCB" w:rsidRDefault="0028263C" w:rsidP="0028263C">
      <w:pPr>
        <w:spacing w:after="0"/>
        <w:contextualSpacing/>
        <w:rPr>
          <w:color w:val="C00000"/>
        </w:rPr>
      </w:pPr>
      <w:r w:rsidRPr="00856DCB">
        <w:rPr>
          <w:color w:val="C00000"/>
        </w:rPr>
        <w:t>Enter Text</w:t>
      </w:r>
    </w:p>
    <w:p w14:paraId="2BAB1284" w14:textId="77777777" w:rsidR="0028263C" w:rsidRPr="0028263C" w:rsidRDefault="0028263C" w:rsidP="0028263C">
      <w:pPr>
        <w:spacing w:after="0"/>
        <w:contextualSpacing/>
      </w:pPr>
    </w:p>
    <w:p w14:paraId="5CF22E43" w14:textId="64A1019E" w:rsidR="0028263C" w:rsidRPr="00856DCB" w:rsidRDefault="0028263C" w:rsidP="0028263C">
      <w:pPr>
        <w:spacing w:after="0"/>
        <w:contextualSpacing/>
        <w:rPr>
          <w:sz w:val="28"/>
          <w:szCs w:val="28"/>
        </w:rPr>
      </w:pPr>
      <w:r w:rsidRPr="00856DCB">
        <w:rPr>
          <w:sz w:val="28"/>
          <w:szCs w:val="28"/>
        </w:rPr>
        <w:t>Metrics and Targets</w:t>
      </w:r>
      <w:r w:rsidR="00856DCB">
        <w:rPr>
          <w:sz w:val="28"/>
          <w:szCs w:val="28"/>
        </w:rPr>
        <w:t>:</w:t>
      </w:r>
    </w:p>
    <w:p w14:paraId="51E5B826" w14:textId="77777777" w:rsidR="0028263C" w:rsidRPr="0028263C" w:rsidRDefault="0028263C" w:rsidP="0028263C">
      <w:pPr>
        <w:spacing w:after="0"/>
        <w:contextualSpacing/>
      </w:pPr>
      <w:r w:rsidRPr="0028263C">
        <w:t>Set targets and metrics for each activity; once action plan is confirmed</w:t>
      </w:r>
    </w:p>
    <w:p w14:paraId="62460541" w14:textId="77777777" w:rsidR="0028263C" w:rsidRPr="0028263C" w:rsidRDefault="0028263C" w:rsidP="0028263C">
      <w:pPr>
        <w:spacing w:after="0"/>
        <w:contextualSpacing/>
        <w:rPr>
          <w:rFonts w:cs="Arial"/>
        </w:rPr>
      </w:pPr>
    </w:p>
    <w:p w14:paraId="33447FAE" w14:textId="561E624D" w:rsidR="0028263C" w:rsidRPr="00856DCB" w:rsidRDefault="0028263C" w:rsidP="0028263C">
      <w:pPr>
        <w:spacing w:after="0"/>
        <w:contextualSpacing/>
      </w:pPr>
      <w:r w:rsidRPr="00856DCB">
        <w:rPr>
          <w:rFonts w:cs="Arial"/>
          <w:sz w:val="28"/>
          <w:szCs w:val="28"/>
        </w:rPr>
        <w:t>Marketing Action Plan</w:t>
      </w:r>
      <w:r w:rsidR="00856DCB">
        <w:t>:</w:t>
      </w:r>
    </w:p>
    <w:sectPr w:rsidR="0028263C" w:rsidRPr="00856D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673B" w14:textId="77777777" w:rsidR="00420318" w:rsidRDefault="00420318" w:rsidP="008B1A3C">
      <w:pPr>
        <w:spacing w:after="0" w:line="240" w:lineRule="auto"/>
      </w:pPr>
      <w:r>
        <w:separator/>
      </w:r>
    </w:p>
  </w:endnote>
  <w:endnote w:type="continuationSeparator" w:id="0">
    <w:p w14:paraId="47DFF884" w14:textId="77777777" w:rsidR="00420318" w:rsidRDefault="00420318" w:rsidP="008B1A3C">
      <w:pPr>
        <w:spacing w:after="0" w:line="240" w:lineRule="auto"/>
      </w:pPr>
      <w:r>
        <w:continuationSeparator/>
      </w:r>
    </w:p>
  </w:endnote>
  <w:endnote w:type="continuationNotice" w:id="1">
    <w:p w14:paraId="132D8915" w14:textId="77777777" w:rsidR="00EC76B6" w:rsidRDefault="00EC7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0E54" w14:textId="77777777" w:rsidR="00420318" w:rsidRDefault="00420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A20D" w14:textId="77777777" w:rsidR="00420318" w:rsidRDefault="00420318" w:rsidP="00E27D71">
    <w:pPr>
      <w:pStyle w:val="Footer"/>
      <w:rPr>
        <w:rFonts w:cs="Arial"/>
        <w:color w:val="1F1F1F"/>
        <w:sz w:val="20"/>
        <w:szCs w:val="20"/>
        <w:shd w:val="clear" w:color="auto" w:fill="FFFFFF"/>
      </w:rPr>
    </w:pPr>
    <w:r w:rsidRPr="00575AAD">
      <w:rPr>
        <w:rFonts w:cs="Arial"/>
        <w:color w:val="1F1F1F"/>
        <w:sz w:val="20"/>
        <w:szCs w:val="20"/>
        <w:shd w:val="clear" w:color="auto" w:fill="FFFFFF"/>
      </w:rPr>
      <w:t>Head Office</w:t>
    </w:r>
    <w:r>
      <w:rPr>
        <w:rFonts w:cs="Arial"/>
        <w:color w:val="1F1F1F"/>
        <w:sz w:val="20"/>
        <w:szCs w:val="20"/>
        <w:shd w:val="clear" w:color="auto" w:fill="FFFFFF"/>
      </w:rPr>
      <w:t xml:space="preserve">                                                                                                           Postal Address</w:t>
    </w:r>
    <w:r w:rsidRPr="00575AAD">
      <w:rPr>
        <w:rFonts w:cs="Arial"/>
        <w:color w:val="1F1F1F"/>
        <w:sz w:val="20"/>
        <w:szCs w:val="20"/>
      </w:rPr>
      <w:br/>
    </w:r>
    <w:r w:rsidRPr="00575AAD">
      <w:rPr>
        <w:rFonts w:cs="Arial"/>
        <w:color w:val="1F1F1F"/>
        <w:sz w:val="20"/>
        <w:szCs w:val="20"/>
        <w:shd w:val="clear" w:color="auto" w:fill="FFFFFF"/>
      </w:rPr>
      <w:t>128 Swans Road, Darley</w:t>
    </w:r>
    <w:r>
      <w:rPr>
        <w:rFonts w:cs="Arial"/>
        <w:color w:val="1F1F1F"/>
        <w:sz w:val="20"/>
        <w:szCs w:val="20"/>
        <w:shd w:val="clear" w:color="auto" w:fill="FFFFFF"/>
      </w:rPr>
      <w:t xml:space="preserve">                                                                                     </w:t>
    </w:r>
    <w:r w:rsidRPr="00B648D5">
      <w:rPr>
        <w:rFonts w:cs="Arial"/>
        <w:color w:val="1F1F1F"/>
        <w:sz w:val="20"/>
        <w:szCs w:val="20"/>
        <w:shd w:val="clear" w:color="auto" w:fill="FFFFFF"/>
      </w:rPr>
      <w:t>P.O. Box 27</w:t>
    </w:r>
    <w:r>
      <w:rPr>
        <w:rFonts w:cs="Arial"/>
        <w:color w:val="1F1F1F"/>
        <w:sz w:val="20"/>
        <w:szCs w:val="20"/>
        <w:shd w:val="clear" w:color="auto" w:fill="FFFFFF"/>
      </w:rPr>
      <w:t xml:space="preserve">                                                                                                       </w:t>
    </w:r>
  </w:p>
  <w:p w14:paraId="45228BFA" w14:textId="57080755" w:rsidR="00420318" w:rsidRDefault="00420318">
    <w:pPr>
      <w:pStyle w:val="Footer"/>
      <w:rPr>
        <w:rFonts w:cs="Arial"/>
        <w:color w:val="1F1F1F"/>
        <w:sz w:val="20"/>
        <w:szCs w:val="20"/>
        <w:shd w:val="clear" w:color="auto" w:fill="FFFFFF"/>
      </w:rPr>
    </w:pPr>
    <w:r w:rsidRPr="00575AAD">
      <w:rPr>
        <w:rFonts w:cs="Arial"/>
        <w:color w:val="1F1F1F"/>
        <w:sz w:val="20"/>
        <w:szCs w:val="20"/>
        <w:shd w:val="clear" w:color="auto" w:fill="FFFFFF"/>
      </w:rPr>
      <w:t>VICTORIA 3340</w:t>
    </w:r>
    <w:r>
      <w:t xml:space="preserve"> </w:t>
    </w:r>
    <w:r>
      <w:rPr>
        <w:rFonts w:cs="Arial"/>
        <w:color w:val="1F1F1F"/>
        <w:sz w:val="20"/>
        <w:szCs w:val="20"/>
        <w:shd w:val="clear" w:color="auto" w:fill="FFFFFF"/>
      </w:rPr>
      <w:t xml:space="preserve">                                                                                                    </w:t>
    </w:r>
    <w:r w:rsidRPr="00B648D5">
      <w:rPr>
        <w:rFonts w:cs="Arial"/>
        <w:color w:val="1F1F1F"/>
        <w:sz w:val="20"/>
        <w:szCs w:val="20"/>
        <w:shd w:val="clear" w:color="auto" w:fill="FFFFFF"/>
      </w:rPr>
      <w:t>BACCHUS MARSH 3340</w:t>
    </w:r>
    <w:r w:rsidRPr="00B648D5">
      <w:rPr>
        <w:rFonts w:cs="Arial"/>
        <w:color w:val="1F1F1F"/>
        <w:sz w:val="20"/>
        <w:szCs w:val="20"/>
      </w:rPr>
      <w:br/>
    </w:r>
    <w:r>
      <w:rPr>
        <w:rFonts w:cs="Arial"/>
        <w:color w:val="1F1F1F"/>
        <w:sz w:val="20"/>
        <w:szCs w:val="20"/>
        <w:shd w:val="clear" w:color="auto" w:fill="FFFFFF"/>
      </w:rPr>
      <w:t>+61 3 5367 0163</w:t>
    </w:r>
  </w:p>
  <w:p w14:paraId="6A0E2FF4" w14:textId="1505D02D" w:rsidR="00420318" w:rsidRDefault="00420318">
    <w:pPr>
      <w:pStyle w:val="Footer"/>
      <w:rPr>
        <w:rFonts w:cs="Arial"/>
        <w:color w:val="1F1F1F"/>
        <w:sz w:val="20"/>
        <w:szCs w:val="20"/>
        <w:shd w:val="clear" w:color="auto" w:fill="FFFFFF"/>
      </w:rPr>
    </w:pPr>
    <w:r>
      <w:rPr>
        <w:rFonts w:cs="Arial"/>
        <w:color w:val="1F1F1F"/>
        <w:sz w:val="20"/>
        <w:szCs w:val="20"/>
        <w:shd w:val="clear" w:color="auto" w:fill="FFFFFF"/>
      </w:rPr>
      <w:t xml:space="preserve">0414 836 </w:t>
    </w:r>
    <w:bookmarkStart w:id="0" w:name="_GoBack"/>
    <w:bookmarkEnd w:id="0"/>
    <w:r>
      <w:rPr>
        <w:rFonts w:cs="Arial"/>
        <w:color w:val="1F1F1F"/>
        <w:sz w:val="20"/>
        <w:szCs w:val="20"/>
        <w:shd w:val="clear" w:color="auto" w:fill="FFFFFF"/>
      </w:rPr>
      <w:t>294</w:t>
    </w:r>
  </w:p>
  <w:p w14:paraId="5406F9B0" w14:textId="77777777" w:rsidR="00420318" w:rsidRDefault="00420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CEC9" w14:textId="77777777" w:rsidR="00420318" w:rsidRDefault="0042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0C61" w14:textId="77777777" w:rsidR="00420318" w:rsidRDefault="00420318" w:rsidP="008B1A3C">
      <w:pPr>
        <w:spacing w:after="0" w:line="240" w:lineRule="auto"/>
      </w:pPr>
      <w:r>
        <w:separator/>
      </w:r>
    </w:p>
  </w:footnote>
  <w:footnote w:type="continuationSeparator" w:id="0">
    <w:p w14:paraId="203A3F60" w14:textId="77777777" w:rsidR="00420318" w:rsidRDefault="00420318" w:rsidP="008B1A3C">
      <w:pPr>
        <w:spacing w:after="0" w:line="240" w:lineRule="auto"/>
      </w:pPr>
      <w:r>
        <w:continuationSeparator/>
      </w:r>
    </w:p>
  </w:footnote>
  <w:footnote w:type="continuationNotice" w:id="1">
    <w:p w14:paraId="5C80DD73" w14:textId="77777777" w:rsidR="00EC76B6" w:rsidRDefault="00EC7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09D9" w14:textId="77777777" w:rsidR="00420318" w:rsidRDefault="00420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57F3" w14:textId="336337F3" w:rsidR="00420318" w:rsidRDefault="00420318" w:rsidP="00E27D71">
    <w:pPr>
      <w:pStyle w:val="Header"/>
      <w:jc w:val="center"/>
    </w:pPr>
    <w:r>
      <w:rPr>
        <w:noProof/>
        <w:lang w:eastAsia="en-AU"/>
      </w:rPr>
      <w:drawing>
        <wp:anchor distT="0" distB="0" distL="114300" distR="114300" simplePos="0" relativeHeight="251658240" behindDoc="1" locked="0" layoutInCell="1" allowOverlap="1" wp14:anchorId="62D3FD2A" wp14:editId="62BAD6FE">
          <wp:simplePos x="0" y="0"/>
          <wp:positionH relativeFrom="column">
            <wp:posOffset>4962525</wp:posOffset>
          </wp:positionH>
          <wp:positionV relativeFrom="page">
            <wp:posOffset>28575</wp:posOffset>
          </wp:positionV>
          <wp:extent cx="1570990" cy="1066800"/>
          <wp:effectExtent l="0" t="0" r="0" b="0"/>
          <wp:wrapTight wrapText="bothSides">
            <wp:wrapPolygon edited="0">
              <wp:start x="0" y="0"/>
              <wp:lineTo x="0" y="21214"/>
              <wp:lineTo x="21216" y="21214"/>
              <wp:lineTo x="2121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N---Logo---Final.jpg"/>
                  <pic:cNvPicPr/>
                </pic:nvPicPr>
                <pic:blipFill>
                  <a:blip r:embed="rId1">
                    <a:extLst>
                      <a:ext uri="{28A0092B-C50C-407E-A947-70E740481C1C}">
                        <a14:useLocalDpi xmlns:a14="http://schemas.microsoft.com/office/drawing/2010/main" val="0"/>
                      </a:ext>
                    </a:extLst>
                  </a:blip>
                  <a:stretch>
                    <a:fillRect/>
                  </a:stretch>
                </pic:blipFill>
                <pic:spPr>
                  <a:xfrm>
                    <a:off x="0" y="0"/>
                    <a:ext cx="1570990" cy="1066800"/>
                  </a:xfrm>
                  <a:prstGeom prst="rect">
                    <a:avLst/>
                  </a:prstGeom>
                </pic:spPr>
              </pic:pic>
            </a:graphicData>
          </a:graphic>
          <wp14:sizeRelH relativeFrom="page">
            <wp14:pctWidth>0</wp14:pctWidth>
          </wp14:sizeRelH>
          <wp14:sizeRelV relativeFrom="page">
            <wp14:pctHeight>0</wp14:pctHeight>
          </wp14:sizeRelV>
        </wp:anchor>
      </w:drawing>
    </w:r>
    <w:r w:rsidRPr="00DA1340">
      <w:rPr>
        <w:color w:val="481F67"/>
        <w:sz w:val="36"/>
        <w:szCs w:val="36"/>
      </w:rPr>
      <w:t>INDEPENDENT DENTIST NETWORK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4D18" w14:textId="77777777" w:rsidR="00420318" w:rsidRDefault="00420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78A"/>
    <w:multiLevelType w:val="hybridMultilevel"/>
    <w:tmpl w:val="8D241218"/>
    <w:lvl w:ilvl="0" w:tplc="AA9E1954">
      <w:start w:val="1"/>
      <w:numFmt w:val="bullet"/>
      <w:lvlText w:val="o"/>
      <w:lvlJc w:val="left"/>
      <w:pPr>
        <w:ind w:left="1495" w:hanging="360"/>
      </w:pPr>
      <w:rPr>
        <w:rFonts w:ascii="Courier New" w:hAnsi="Courier New" w:cs="Courier New" w:hint="default"/>
        <w:color w:val="auto"/>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1" w15:restartNumberingAfterBreak="0">
    <w:nsid w:val="46CC3B91"/>
    <w:multiLevelType w:val="hybridMultilevel"/>
    <w:tmpl w:val="E0DA9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693E55"/>
    <w:multiLevelType w:val="hybridMultilevel"/>
    <w:tmpl w:val="8BE2D580"/>
    <w:lvl w:ilvl="0" w:tplc="3E1406A8">
      <w:start w:val="1"/>
      <w:numFmt w:val="bullet"/>
      <w:lvlText w:val="o"/>
      <w:lvlJc w:val="left"/>
      <w:pPr>
        <w:ind w:left="720" w:hanging="360"/>
      </w:pPr>
      <w:rPr>
        <w:rFonts w:ascii="Courier New" w:hAnsi="Courier New" w:cs="Courier New" w:hint="default"/>
        <w:color w:val="2F549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FF572D"/>
    <w:multiLevelType w:val="hybridMultilevel"/>
    <w:tmpl w:val="1DCA2502"/>
    <w:lvl w:ilvl="0" w:tplc="0EBCB6D8">
      <w:start w:val="1"/>
      <w:numFmt w:val="bullet"/>
      <w:lvlText w:val="o"/>
      <w:lvlJc w:val="left"/>
      <w:pPr>
        <w:ind w:left="720" w:hanging="360"/>
      </w:pPr>
      <w:rPr>
        <w:rFonts w:ascii="Courier New" w:hAnsi="Courier New" w:cs="Courier New" w:hint="default"/>
        <w:color w:val="2F549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7B6FBD"/>
    <w:multiLevelType w:val="hybridMultilevel"/>
    <w:tmpl w:val="CFD6BDD6"/>
    <w:lvl w:ilvl="0" w:tplc="313C578C">
      <w:start w:val="1"/>
      <w:numFmt w:val="bullet"/>
      <w:lvlText w:val="o"/>
      <w:lvlJc w:val="left"/>
      <w:pPr>
        <w:ind w:left="720" w:hanging="360"/>
      </w:pPr>
      <w:rPr>
        <w:rFonts w:ascii="Courier New" w:hAnsi="Courier New" w:cs="Courier New" w:hint="default"/>
        <w:color w:val="2F549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566A31"/>
    <w:multiLevelType w:val="hybridMultilevel"/>
    <w:tmpl w:val="0F523E50"/>
    <w:lvl w:ilvl="0" w:tplc="F590215C">
      <w:start w:val="1"/>
      <w:numFmt w:val="bullet"/>
      <w:lvlText w:val="o"/>
      <w:lvlJc w:val="left"/>
      <w:pPr>
        <w:ind w:left="786" w:hanging="360"/>
      </w:pPr>
      <w:rPr>
        <w:rFonts w:ascii="Courier New" w:hAnsi="Courier New" w:cs="Courier New" w:hint="default"/>
        <w:color w:val="2F5496" w:themeColor="accent5" w:themeShade="BF"/>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79982055"/>
    <w:multiLevelType w:val="hybridMultilevel"/>
    <w:tmpl w:val="845C2C6A"/>
    <w:lvl w:ilvl="0" w:tplc="3C8894BE">
      <w:start w:val="1"/>
      <w:numFmt w:val="bullet"/>
      <w:lvlText w:val="o"/>
      <w:lvlJc w:val="left"/>
      <w:pPr>
        <w:ind w:left="720" w:hanging="360"/>
      </w:pPr>
      <w:rPr>
        <w:rFonts w:ascii="Courier New" w:hAnsi="Courier New" w:cs="Courier New" w:hint="default"/>
        <w:color w:val="2F549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12694F"/>
    <w:multiLevelType w:val="hybridMultilevel"/>
    <w:tmpl w:val="60AE6260"/>
    <w:lvl w:ilvl="0" w:tplc="9028EBF4">
      <w:start w:val="1"/>
      <w:numFmt w:val="bullet"/>
      <w:lvlText w:val="o"/>
      <w:lvlJc w:val="left"/>
      <w:pPr>
        <w:ind w:left="720" w:hanging="360"/>
      </w:pPr>
      <w:rPr>
        <w:rFonts w:ascii="Courier New" w:hAnsi="Courier New" w:cs="Courier New" w:hint="default"/>
        <w:color w:val="2F549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B63FCA"/>
    <w:multiLevelType w:val="hybridMultilevel"/>
    <w:tmpl w:val="56A8C4C2"/>
    <w:lvl w:ilvl="0" w:tplc="DFCE9210">
      <w:start w:val="1"/>
      <w:numFmt w:val="decimal"/>
      <w:lvlText w:val="%1."/>
      <w:lvlJc w:val="left"/>
      <w:pPr>
        <w:ind w:left="720" w:hanging="360"/>
      </w:pPr>
      <w:rPr>
        <w:color w:val="2F5496" w:themeColor="accent5"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3"/>
  </w:num>
  <w:num w:numId="6">
    <w:abstractNumId w:val="2"/>
  </w:num>
  <w:num w:numId="7">
    <w:abstractNumId w:val="4"/>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AB"/>
    <w:rsid w:val="00187A86"/>
    <w:rsid w:val="001C790A"/>
    <w:rsid w:val="0028263C"/>
    <w:rsid w:val="002A13D6"/>
    <w:rsid w:val="00336ED2"/>
    <w:rsid w:val="00420318"/>
    <w:rsid w:val="00457A57"/>
    <w:rsid w:val="005C03E9"/>
    <w:rsid w:val="00691C8E"/>
    <w:rsid w:val="00763CBD"/>
    <w:rsid w:val="00856DCB"/>
    <w:rsid w:val="00877489"/>
    <w:rsid w:val="008B1A3C"/>
    <w:rsid w:val="008B4788"/>
    <w:rsid w:val="00984965"/>
    <w:rsid w:val="00AF2279"/>
    <w:rsid w:val="00C0792F"/>
    <w:rsid w:val="00D93490"/>
    <w:rsid w:val="00E25377"/>
    <w:rsid w:val="00E27D71"/>
    <w:rsid w:val="00E64AAB"/>
    <w:rsid w:val="00EC7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20A61"/>
  <w15:chartTrackingRefBased/>
  <w15:docId w15:val="{7FADBC32-3299-4017-B709-34F3FC6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0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AAB"/>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A13D6"/>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8B4788"/>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B1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3C"/>
  </w:style>
  <w:style w:type="paragraph" w:styleId="Footer">
    <w:name w:val="footer"/>
    <w:basedOn w:val="Normal"/>
    <w:link w:val="FooterChar"/>
    <w:uiPriority w:val="99"/>
    <w:unhideWhenUsed/>
    <w:rsid w:val="008B1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Arnebark</dc:creator>
  <cp:keywords/>
  <dc:description/>
  <cp:lastModifiedBy>Leonie Arnebark</cp:lastModifiedBy>
  <cp:revision>6</cp:revision>
  <dcterms:created xsi:type="dcterms:W3CDTF">2016-12-26T22:25:00Z</dcterms:created>
  <dcterms:modified xsi:type="dcterms:W3CDTF">2017-02-08T02:42:00Z</dcterms:modified>
</cp:coreProperties>
</file>